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935222" w14:textId="77777777" w:rsidR="0019180A" w:rsidRDefault="0019180A"/>
    <w:tbl>
      <w:tblPr>
        <w:tblStyle w:val="Grigliatabella"/>
        <w:tblW w:w="99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2"/>
        <w:gridCol w:w="4792"/>
      </w:tblGrid>
      <w:tr w:rsidR="000715B0" w:rsidRPr="00670925" w14:paraId="21568E18" w14:textId="77777777">
        <w:trPr>
          <w:trHeight w:val="628"/>
        </w:trPr>
        <w:tc>
          <w:tcPr>
            <w:tcW w:w="5122" w:type="dxa"/>
          </w:tcPr>
          <w:p w14:paraId="0F4F6604" w14:textId="7B1042C3" w:rsidR="000715B0" w:rsidRPr="00173FA9" w:rsidRDefault="00173FA9" w:rsidP="00F81B6D">
            <w:pPr>
              <w:rPr>
                <w:rFonts w:ascii="Arial" w:hAnsi="Arial" w:cs="Arial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48"/>
                <w:szCs w:val="48"/>
              </w:rPr>
              <w:t>MUNCH</w:t>
            </w:r>
            <w:r w:rsidR="00F81B6D">
              <w:rPr>
                <w:rFonts w:ascii="Arial" w:hAnsi="Arial" w:cs="Arial"/>
                <w:b/>
                <w:bCs/>
                <w:color w:val="002060"/>
                <w:sz w:val="48"/>
                <w:szCs w:val="48"/>
              </w:rPr>
              <w:t xml:space="preserve"> </w:t>
            </w:r>
            <w:r w:rsidR="00F81B6D">
              <w:rPr>
                <w:rFonts w:ascii="Arial" w:hAnsi="Arial" w:cs="Arial"/>
                <w:b/>
                <w:bCs/>
                <w:color w:val="002060"/>
                <w:sz w:val="32"/>
                <w:szCs w:val="32"/>
              </w:rPr>
              <w:t>I colori dell’anima</w:t>
            </w:r>
          </w:p>
        </w:tc>
        <w:tc>
          <w:tcPr>
            <w:tcW w:w="4792" w:type="dxa"/>
          </w:tcPr>
          <w:p w14:paraId="740969C3" w14:textId="77777777" w:rsidR="000715B0" w:rsidRPr="00D03F8D" w:rsidRDefault="000715B0">
            <w:pPr>
              <w:spacing w:before="2" w:after="2"/>
              <w:rPr>
                <w:rFonts w:ascii="Arial" w:hAnsi="Arial" w:cs="Arial"/>
                <w:i/>
                <w:iCs/>
                <w:color w:val="002060"/>
                <w:sz w:val="16"/>
                <w:szCs w:val="16"/>
              </w:rPr>
            </w:pPr>
          </w:p>
          <w:p w14:paraId="282B5487" w14:textId="77777777" w:rsidR="000715B0" w:rsidRPr="00D03F8D" w:rsidRDefault="000715B0">
            <w:pPr>
              <w:spacing w:before="2" w:after="2"/>
              <w:jc w:val="center"/>
              <w:rPr>
                <w:rFonts w:ascii="Arial" w:hAnsi="Arial" w:cs="Arial"/>
                <w:color w:val="002060"/>
                <w:sz w:val="36"/>
                <w:szCs w:val="36"/>
              </w:rPr>
            </w:pPr>
          </w:p>
        </w:tc>
      </w:tr>
    </w:tbl>
    <w:p w14:paraId="1095FA66" w14:textId="77777777" w:rsidR="000715B0" w:rsidRPr="00DD0B0A" w:rsidRDefault="000715B0" w:rsidP="000715B0">
      <w:pPr>
        <w:spacing w:line="360" w:lineRule="auto"/>
        <w:rPr>
          <w:rFonts w:ascii="Arial" w:hAnsi="Arial" w:cs="Arial"/>
          <w:b/>
          <w:bCs/>
          <w:color w:val="002060"/>
          <w:sz w:val="16"/>
          <w:szCs w:val="16"/>
        </w:rPr>
      </w:pPr>
      <w:r w:rsidRPr="00DD0B0A">
        <w:rPr>
          <w:rFonts w:ascii="Arial" w:hAnsi="Arial" w:cs="Arial"/>
          <w:b/>
          <w:bCs/>
          <w:color w:val="002060"/>
          <w:sz w:val="16"/>
          <w:szCs w:val="16"/>
        </w:rPr>
        <w:t>_____________________________________________________________________________________________________</w:t>
      </w:r>
    </w:p>
    <w:tbl>
      <w:tblPr>
        <w:tblStyle w:val="Grigliatabella"/>
        <w:tblW w:w="100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7"/>
        <w:gridCol w:w="4705"/>
      </w:tblGrid>
      <w:tr w:rsidR="000715B0" w:rsidRPr="00D46973" w14:paraId="039474A7" w14:textId="77777777" w:rsidTr="00432AE2">
        <w:trPr>
          <w:trHeight w:val="585"/>
        </w:trPr>
        <w:tc>
          <w:tcPr>
            <w:tcW w:w="5307" w:type="dxa"/>
          </w:tcPr>
          <w:p w14:paraId="257DA30F" w14:textId="77777777" w:rsidR="00010E97" w:rsidRPr="00CC78E2" w:rsidRDefault="00010E97" w:rsidP="00010E97">
            <w:pPr>
              <w:spacing w:before="2" w:after="2"/>
              <w:rPr>
                <w:rFonts w:ascii="Arial" w:hAnsi="Arial" w:cs="Arial"/>
                <w:b/>
                <w:bCs/>
                <w:color w:val="002060"/>
                <w:sz w:val="32"/>
                <w:szCs w:val="32"/>
              </w:rPr>
            </w:pPr>
            <w:r w:rsidRPr="00CC78E2">
              <w:rPr>
                <w:rFonts w:ascii="Arial" w:hAnsi="Arial" w:cs="Arial"/>
                <w:b/>
                <w:bCs/>
                <w:color w:val="002060"/>
                <w:sz w:val="32"/>
                <w:szCs w:val="32"/>
              </w:rPr>
              <w:t xml:space="preserve">Dal </w:t>
            </w:r>
            <w:r>
              <w:rPr>
                <w:rFonts w:ascii="Arial" w:hAnsi="Arial" w:cs="Arial"/>
                <w:b/>
                <w:bCs/>
                <w:color w:val="002060"/>
                <w:sz w:val="32"/>
                <w:szCs w:val="32"/>
              </w:rPr>
              <w:t xml:space="preserve">14 marzo al 29 giugno </w:t>
            </w:r>
            <w:r w:rsidRPr="00CC78E2">
              <w:rPr>
                <w:rFonts w:ascii="Arial" w:hAnsi="Arial" w:cs="Arial"/>
                <w:b/>
                <w:bCs/>
                <w:color w:val="002060"/>
                <w:sz w:val="32"/>
                <w:szCs w:val="32"/>
              </w:rPr>
              <w:t xml:space="preserve"> </w:t>
            </w:r>
          </w:p>
          <w:p w14:paraId="5FE530E4" w14:textId="77777777" w:rsidR="00010E97" w:rsidRPr="00CC78E2" w:rsidRDefault="00010E97" w:rsidP="00010E97">
            <w:pPr>
              <w:spacing w:before="2" w:after="2"/>
              <w:rPr>
                <w:rFonts w:ascii="Arial" w:hAnsi="Arial" w:cs="Arial"/>
                <w:color w:val="002060"/>
              </w:rPr>
            </w:pPr>
            <w:r w:rsidRPr="00CC78E2">
              <w:rPr>
                <w:rFonts w:ascii="Arial" w:hAnsi="Arial" w:cs="Arial"/>
                <w:b/>
                <w:bCs/>
                <w:color w:val="002060"/>
              </w:rPr>
              <w:t xml:space="preserve">PROMOTRICE DELLE BELLE ARTI </w:t>
            </w:r>
          </w:p>
          <w:p w14:paraId="64E3D3B4" w14:textId="6DE3652B" w:rsidR="000715B0" w:rsidRPr="00DD0B0A" w:rsidRDefault="00010E97" w:rsidP="00010E97">
            <w:pPr>
              <w:spacing w:before="2" w:after="2"/>
              <w:rPr>
                <w:rFonts w:ascii="Arial" w:hAnsi="Arial" w:cs="Arial"/>
                <w:color w:val="002060"/>
                <w:sz w:val="36"/>
                <w:szCs w:val="48"/>
              </w:rPr>
            </w:pPr>
            <w:r>
              <w:rPr>
                <w:rFonts w:ascii="Arial" w:hAnsi="Arial" w:cs="Arial"/>
                <w:color w:val="002060"/>
                <w:sz w:val="22"/>
                <w:szCs w:val="32"/>
              </w:rPr>
              <w:t>Via</w:t>
            </w:r>
            <w:r w:rsidR="00873002">
              <w:rPr>
                <w:rFonts w:ascii="Arial" w:hAnsi="Arial" w:cs="Arial"/>
                <w:color w:val="002060"/>
                <w:sz w:val="22"/>
                <w:szCs w:val="32"/>
              </w:rPr>
              <w:t>le</w:t>
            </w:r>
            <w:r>
              <w:rPr>
                <w:rFonts w:ascii="Arial" w:hAnsi="Arial" w:cs="Arial"/>
                <w:color w:val="002060"/>
                <w:sz w:val="22"/>
                <w:szCs w:val="32"/>
              </w:rPr>
              <w:t xml:space="preserve"> Balsamo Crivelli 11 - Torino</w:t>
            </w:r>
          </w:p>
        </w:tc>
        <w:tc>
          <w:tcPr>
            <w:tcW w:w="4705" w:type="dxa"/>
          </w:tcPr>
          <w:p w14:paraId="74E0CF6E" w14:textId="77777777" w:rsidR="00432AE2" w:rsidRDefault="00432AE2" w:rsidP="00D80603">
            <w:pPr>
              <w:spacing w:before="2" w:after="2"/>
              <w:rPr>
                <w:rFonts w:ascii="Arial" w:hAnsi="Arial" w:cs="Arial"/>
                <w:color w:val="002060"/>
                <w:sz w:val="16"/>
                <w:szCs w:val="16"/>
              </w:rPr>
            </w:pPr>
          </w:p>
          <w:p w14:paraId="371C601F" w14:textId="69E442BA" w:rsidR="000715B0" w:rsidRDefault="000715B0" w:rsidP="00D80603">
            <w:pPr>
              <w:spacing w:before="2" w:after="2"/>
              <w:rPr>
                <w:rFonts w:ascii="Arial" w:hAnsi="Arial" w:cs="Arial"/>
                <w:color w:val="002060"/>
              </w:rPr>
            </w:pPr>
            <w:r w:rsidRPr="00D46973">
              <w:rPr>
                <w:rFonts w:ascii="Arial" w:hAnsi="Arial" w:cs="Arial"/>
                <w:color w:val="002060"/>
              </w:rPr>
              <w:t xml:space="preserve">Scarica </w:t>
            </w:r>
            <w:r w:rsidR="000033B5">
              <w:rPr>
                <w:rFonts w:ascii="Arial" w:hAnsi="Arial" w:cs="Arial"/>
                <w:color w:val="002060"/>
              </w:rPr>
              <w:t>foto e video</w:t>
            </w:r>
            <w:r w:rsidRPr="00D46973">
              <w:rPr>
                <w:rFonts w:ascii="Arial" w:hAnsi="Arial" w:cs="Arial"/>
                <w:color w:val="002060"/>
              </w:rPr>
              <w:t xml:space="preserve"> a uso stampa:</w:t>
            </w:r>
            <w:r w:rsidRPr="00567D19">
              <w:rPr>
                <w:rFonts w:ascii="Arial" w:hAnsi="Arial" w:cs="Arial"/>
                <w:color w:val="002060"/>
              </w:rPr>
              <w:t xml:space="preserve"> </w:t>
            </w:r>
          </w:p>
          <w:p w14:paraId="41C02692" w14:textId="6F82A472" w:rsidR="000033B5" w:rsidRPr="005A06F2" w:rsidRDefault="000033B5" w:rsidP="00432AE2">
            <w:pPr>
              <w:spacing w:before="2" w:after="2"/>
              <w:rPr>
                <w:rFonts w:ascii="Arial" w:hAnsi="Arial" w:cs="Arial"/>
                <w:b/>
                <w:bCs/>
                <w:i/>
                <w:iCs/>
                <w:color w:val="002060"/>
                <w:u w:val="single"/>
              </w:rPr>
            </w:pPr>
            <w:r w:rsidRPr="000033B5">
              <w:rPr>
                <w:rFonts w:ascii="Arial" w:hAnsi="Arial" w:cs="Arial"/>
                <w:b/>
                <w:bCs/>
                <w:i/>
                <w:iCs/>
                <w:color w:val="002060"/>
                <w:u w:val="single"/>
              </w:rPr>
              <w:t>https://bit.ly/</w:t>
            </w:r>
            <w:r>
              <w:rPr>
                <w:rFonts w:ascii="Arial" w:hAnsi="Arial" w:cs="Arial"/>
                <w:b/>
                <w:bCs/>
                <w:i/>
                <w:iCs/>
                <w:color w:val="002060"/>
                <w:u w:val="single"/>
              </w:rPr>
              <w:t>MUNCH</w:t>
            </w:r>
            <w:r w:rsidR="0001700F">
              <w:rPr>
                <w:rFonts w:ascii="Arial" w:hAnsi="Arial" w:cs="Arial"/>
                <w:b/>
                <w:bCs/>
                <w:i/>
                <w:iCs/>
                <w:color w:val="002060"/>
                <w:u w:val="single"/>
              </w:rPr>
              <w:t>Torino</w:t>
            </w:r>
          </w:p>
        </w:tc>
      </w:tr>
    </w:tbl>
    <w:p w14:paraId="714BD453" w14:textId="77777777" w:rsidR="000715B0" w:rsidRPr="00C6315A" w:rsidRDefault="000715B0" w:rsidP="000715B0">
      <w:pPr>
        <w:spacing w:line="360" w:lineRule="auto"/>
        <w:rPr>
          <w:rFonts w:ascii="Arial" w:hAnsi="Arial" w:cs="Arial"/>
          <w:b/>
          <w:bCs/>
          <w:color w:val="2A778F"/>
          <w:sz w:val="16"/>
          <w:szCs w:val="16"/>
        </w:rPr>
      </w:pPr>
      <w:r w:rsidRPr="542502BA">
        <w:rPr>
          <w:rFonts w:ascii="Arial" w:hAnsi="Arial" w:cs="Arial"/>
          <w:b/>
          <w:bCs/>
          <w:color w:val="2A778F"/>
          <w:sz w:val="16"/>
          <w:szCs w:val="16"/>
        </w:rPr>
        <w:t>____________________________________________________________________________________________________</w:t>
      </w:r>
    </w:p>
    <w:p w14:paraId="0AD61683" w14:textId="77777777" w:rsidR="00A87DB2" w:rsidRDefault="00A87DB2"/>
    <w:tbl>
      <w:tblPr>
        <w:tblStyle w:val="Grigliatabella"/>
        <w:tblpPr w:leftFromText="141" w:rightFromText="141" w:vertAnchor="text" w:horzAnchor="margin" w:tblpY="66"/>
        <w:tblW w:w="97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6"/>
        <w:gridCol w:w="3704"/>
      </w:tblGrid>
      <w:tr w:rsidR="00FF657B" w:rsidRPr="00225C22" w14:paraId="5FFD1566" w14:textId="77777777" w:rsidTr="008C29DE">
        <w:trPr>
          <w:trHeight w:val="1714"/>
        </w:trPr>
        <w:tc>
          <w:tcPr>
            <w:tcW w:w="5443" w:type="dxa"/>
          </w:tcPr>
          <w:p w14:paraId="271B05C4" w14:textId="5CD3B291" w:rsidR="00DC4013" w:rsidRDefault="00D25821" w:rsidP="00E429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76513F" wp14:editId="6B6841E8">
                  <wp:extent cx="3710873" cy="5394960"/>
                  <wp:effectExtent l="0" t="0" r="4445" b="0"/>
                  <wp:docPr id="423985530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2578" cy="54119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12695CF" w14:textId="2A1B0602" w:rsidR="00FF687B" w:rsidRDefault="00FF687B" w:rsidP="00FF687B">
            <w:pPr>
              <w:jc w:val="center"/>
              <w:rPr>
                <w:rFonts w:ascii="Arial" w:hAnsi="Arial" w:cs="Arial"/>
                <w:b/>
                <w:bCs/>
                <w:color w:val="052344"/>
                <w:sz w:val="16"/>
                <w:szCs w:val="16"/>
              </w:rPr>
            </w:pPr>
          </w:p>
          <w:p w14:paraId="35FC77E4" w14:textId="77777777" w:rsidR="00D25821" w:rsidRPr="00FF687B" w:rsidRDefault="00D25821" w:rsidP="00FF687B">
            <w:pPr>
              <w:jc w:val="center"/>
              <w:rPr>
                <w:rFonts w:ascii="Arial" w:hAnsi="Arial" w:cs="Arial"/>
                <w:b/>
                <w:bCs/>
                <w:color w:val="052344"/>
                <w:sz w:val="16"/>
                <w:szCs w:val="16"/>
              </w:rPr>
            </w:pPr>
          </w:p>
          <w:p w14:paraId="7E131F40" w14:textId="05DF7168" w:rsidR="00FD099F" w:rsidRPr="000B6A88" w:rsidRDefault="00FD099F" w:rsidP="00383758">
            <w:pPr>
              <w:jc w:val="center"/>
              <w:rPr>
                <w:rFonts w:ascii="Arial" w:hAnsi="Arial" w:cs="Arial"/>
                <w:b/>
                <w:bCs/>
                <w:color w:val="052344"/>
                <w:sz w:val="16"/>
                <w:szCs w:val="16"/>
              </w:rPr>
            </w:pPr>
          </w:p>
        </w:tc>
        <w:tc>
          <w:tcPr>
            <w:tcW w:w="4327" w:type="dxa"/>
          </w:tcPr>
          <w:p w14:paraId="3DA4EDDE" w14:textId="77777777" w:rsidR="00FF657B" w:rsidRDefault="00FF657B" w:rsidP="004C48C4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14:paraId="458CC059" w14:textId="4564D4A6" w:rsidR="00414F27" w:rsidRPr="00073B8B" w:rsidRDefault="002F6E36" w:rsidP="00414F27">
            <w:pPr>
              <w:jc w:val="center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073B8B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L</w:t>
            </w:r>
            <w:r w:rsidR="00414F27" w:rsidRPr="00073B8B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’esperienza</w:t>
            </w:r>
            <w:r w:rsidRPr="00073B8B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 xml:space="preserve"> totalizzante</w:t>
            </w:r>
          </w:p>
          <w:p w14:paraId="43BBE1EF" w14:textId="77777777" w:rsidR="00414F27" w:rsidRPr="00073B8B" w:rsidRDefault="00414F27" w:rsidP="00414F27">
            <w:pPr>
              <w:jc w:val="center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073B8B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nelle emozioni del</w:t>
            </w:r>
          </w:p>
          <w:p w14:paraId="19D7723B" w14:textId="77777777" w:rsidR="00414F27" w:rsidRPr="00073B8B" w:rsidRDefault="00414F27" w:rsidP="00414F27">
            <w:pPr>
              <w:jc w:val="center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073B8B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“pittore dell’anima”:</w:t>
            </w:r>
          </w:p>
          <w:p w14:paraId="79460431" w14:textId="77777777" w:rsidR="00414F27" w:rsidRPr="00073B8B" w:rsidRDefault="00414F27" w:rsidP="00414F27">
            <w:pPr>
              <w:jc w:val="center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073B8B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Edvard Munch.</w:t>
            </w:r>
          </w:p>
          <w:p w14:paraId="0E1BC5F0" w14:textId="77777777" w:rsidR="00414F27" w:rsidRPr="00073B8B" w:rsidRDefault="00414F27" w:rsidP="00414F27">
            <w:pPr>
              <w:jc w:val="center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</w:p>
          <w:p w14:paraId="074A0623" w14:textId="2AD2DFC9" w:rsidR="00A7002C" w:rsidRPr="00A7002C" w:rsidRDefault="00A7002C" w:rsidP="00A7002C">
            <w:pPr>
              <w:jc w:val="center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A7002C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“</w:t>
            </w:r>
            <w:r w:rsidR="00414F27" w:rsidRPr="00A7002C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MUNCH</w:t>
            </w:r>
            <w:r w:rsidRPr="00A7002C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 xml:space="preserve"> I colori dell’anima”</w:t>
            </w:r>
          </w:p>
          <w:p w14:paraId="44C1B542" w14:textId="77777777" w:rsidR="00414F27" w:rsidRPr="00A7002C" w:rsidRDefault="00414F27" w:rsidP="00414F27">
            <w:pPr>
              <w:jc w:val="center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A7002C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 xml:space="preserve">è l’esplorazione dell’inconscio </w:t>
            </w:r>
          </w:p>
          <w:p w14:paraId="565372FA" w14:textId="5D25F1C2" w:rsidR="00414F27" w:rsidRPr="00CD5FC4" w:rsidRDefault="00414F27" w:rsidP="00414F27">
            <w:pPr>
              <w:jc w:val="center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CD5FC4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di ognuno di noi</w:t>
            </w:r>
            <w:r w:rsidR="00A7002C" w:rsidRPr="00CD5FC4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,</w:t>
            </w:r>
          </w:p>
          <w:p w14:paraId="0CD60D16" w14:textId="77777777" w:rsidR="00046E00" w:rsidRDefault="00A7002C" w:rsidP="00414F27">
            <w:pPr>
              <w:jc w:val="center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un viaggio interattivo</w:t>
            </w:r>
            <w:r w:rsidR="00CD5FC4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 xml:space="preserve"> </w:t>
            </w:r>
          </w:p>
          <w:p w14:paraId="2ABBFFF0" w14:textId="689827C4" w:rsidR="00A7002C" w:rsidRDefault="00CD5FC4" w:rsidP="00414F27">
            <w:pPr>
              <w:jc w:val="center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 xml:space="preserve">alla scoperta </w:t>
            </w:r>
            <w:r w:rsidR="00046E00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delle nostre</w:t>
            </w:r>
          </w:p>
          <w:p w14:paraId="4E55C68D" w14:textId="133385EC" w:rsidR="00046E00" w:rsidRPr="00A7002C" w:rsidRDefault="00046E00" w:rsidP="00414F27">
            <w:pPr>
              <w:jc w:val="center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emozioni più profonde.</w:t>
            </w:r>
          </w:p>
          <w:p w14:paraId="5A6EBE08" w14:textId="77777777" w:rsidR="00414F27" w:rsidRPr="00073B8B" w:rsidRDefault="00414F27" w:rsidP="00414F27">
            <w:pPr>
              <w:jc w:val="center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</w:p>
          <w:p w14:paraId="7973FB26" w14:textId="44CDB3EC" w:rsidR="00046E00" w:rsidRPr="00073B8B" w:rsidRDefault="00046E00" w:rsidP="00414F27">
            <w:pPr>
              <w:jc w:val="center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A</w:t>
            </w:r>
            <w:r w:rsidR="00414F27" w:rsidRPr="00073B8B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ree tematiche</w:t>
            </w:r>
          </w:p>
          <w:p w14:paraId="75E00206" w14:textId="77777777" w:rsidR="00414F27" w:rsidRPr="00073B8B" w:rsidRDefault="00414F27" w:rsidP="00414F27">
            <w:pPr>
              <w:jc w:val="center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073B8B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 xml:space="preserve">con l’applicazione delle più </w:t>
            </w:r>
          </w:p>
          <w:p w14:paraId="2DBA8D47" w14:textId="77777777" w:rsidR="00414F27" w:rsidRDefault="00414F27" w:rsidP="00414F27">
            <w:pPr>
              <w:jc w:val="center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073B8B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nuove tecnologie al servizio dell’arte classica.</w:t>
            </w:r>
          </w:p>
          <w:p w14:paraId="13FD9921" w14:textId="77777777" w:rsidR="00046E00" w:rsidRDefault="00046E00" w:rsidP="00414F27">
            <w:pPr>
              <w:jc w:val="center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</w:p>
          <w:p w14:paraId="225CB5CD" w14:textId="50BBEC71" w:rsidR="00046E00" w:rsidRDefault="00046E00" w:rsidP="00414F27">
            <w:pPr>
              <w:jc w:val="center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Intelligenza artificiale,</w:t>
            </w:r>
          </w:p>
          <w:p w14:paraId="155C31CC" w14:textId="783F996C" w:rsidR="00046E00" w:rsidRDefault="00046E00" w:rsidP="00414F27">
            <w:pPr>
              <w:jc w:val="center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realtà virtuale,</w:t>
            </w:r>
          </w:p>
          <w:p w14:paraId="4D9A49B6" w14:textId="03712BF8" w:rsidR="00046E00" w:rsidRDefault="00046E00" w:rsidP="00414F27">
            <w:pPr>
              <w:jc w:val="center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supporti multimediali,</w:t>
            </w:r>
          </w:p>
          <w:p w14:paraId="5547159F" w14:textId="4A6BD2DB" w:rsidR="00046E00" w:rsidRDefault="00046E00" w:rsidP="00951FED">
            <w:pPr>
              <w:jc w:val="center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 xml:space="preserve">aree selfie e didattica. </w:t>
            </w:r>
          </w:p>
          <w:p w14:paraId="01257AB6" w14:textId="77777777" w:rsidR="00046E00" w:rsidRDefault="00046E00" w:rsidP="00414F27">
            <w:pPr>
              <w:jc w:val="center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</w:p>
          <w:p w14:paraId="0D7D14C0" w14:textId="258503B6" w:rsidR="00046E00" w:rsidRDefault="00046E00" w:rsidP="00046E00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sz w:val="22"/>
                <w:szCs w:val="22"/>
              </w:rPr>
              <w:t xml:space="preserve">Un coinvolgente </w:t>
            </w:r>
          </w:p>
          <w:p w14:paraId="1291BA28" w14:textId="4DCED7A7" w:rsidR="00046E00" w:rsidRDefault="00951FED" w:rsidP="00046E00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sz w:val="22"/>
                <w:szCs w:val="22"/>
              </w:rPr>
              <w:t>percorso</w:t>
            </w:r>
            <w:r w:rsidR="00046E00">
              <w:rPr>
                <w:rFonts w:ascii="Arial" w:hAnsi="Arial" w:cs="Arial"/>
                <w:color w:val="0070C0"/>
                <w:sz w:val="22"/>
                <w:szCs w:val="22"/>
              </w:rPr>
              <w:t xml:space="preserve"> di </w:t>
            </w:r>
            <w:r w:rsidR="00046E00" w:rsidRPr="00046E00">
              <w:rPr>
                <w:rFonts w:ascii="Arial" w:hAnsi="Arial" w:cs="Arial"/>
                <w:i/>
                <w:iCs/>
                <w:color w:val="0070C0"/>
                <w:sz w:val="22"/>
                <w:szCs w:val="22"/>
              </w:rPr>
              <w:t>edutainment</w:t>
            </w:r>
          </w:p>
          <w:p w14:paraId="7B9F510B" w14:textId="4F9A357D" w:rsidR="00046E00" w:rsidRPr="00D17BC8" w:rsidRDefault="00046E00" w:rsidP="00046E00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sz w:val="22"/>
                <w:szCs w:val="22"/>
              </w:rPr>
              <w:t>adatt</w:t>
            </w:r>
            <w:r w:rsidR="00951FED">
              <w:rPr>
                <w:rFonts w:ascii="Arial" w:hAnsi="Arial" w:cs="Arial"/>
                <w:color w:val="0070C0"/>
                <w:sz w:val="22"/>
                <w:szCs w:val="22"/>
              </w:rPr>
              <w:t>o</w:t>
            </w:r>
            <w:r>
              <w:rPr>
                <w:rFonts w:ascii="Arial" w:hAnsi="Arial" w:cs="Arial"/>
                <w:color w:val="0070C0"/>
                <w:sz w:val="22"/>
                <w:szCs w:val="22"/>
              </w:rPr>
              <w:t xml:space="preserve"> a tutta la famiglia. </w:t>
            </w:r>
          </w:p>
          <w:p w14:paraId="0062A948" w14:textId="77777777" w:rsidR="00046E00" w:rsidRPr="00073B8B" w:rsidRDefault="00046E00" w:rsidP="00414F27">
            <w:pPr>
              <w:jc w:val="center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</w:p>
          <w:p w14:paraId="5020540E" w14:textId="1B4A210B" w:rsidR="00414F27" w:rsidRDefault="00414F27" w:rsidP="00414F27">
            <w:pPr>
              <w:jc w:val="center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073B8B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Una produzione internazionale</w:t>
            </w:r>
            <w:r w:rsidR="00046E00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 xml:space="preserve"> </w:t>
            </w:r>
          </w:p>
          <w:p w14:paraId="00767079" w14:textId="66EBD080" w:rsidR="00414F27" w:rsidRPr="0054397C" w:rsidRDefault="00046E00" w:rsidP="00414F27">
            <w:pPr>
              <w:jc w:val="center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54397C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 xml:space="preserve">a cura di Next Events, in collaborazione con Next </w:t>
            </w:r>
            <w:proofErr w:type="spellStart"/>
            <w:r w:rsidRPr="0054397C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Exhibition</w:t>
            </w:r>
            <w:proofErr w:type="spellEnd"/>
            <w:r w:rsidRPr="0054397C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.</w:t>
            </w:r>
          </w:p>
          <w:p w14:paraId="5AC57E9D" w14:textId="19B54936" w:rsidR="00414F27" w:rsidRPr="00073B8B" w:rsidRDefault="00046E00" w:rsidP="00414F27">
            <w:pPr>
              <w:jc w:val="center"/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</w:pPr>
            <w:r w:rsidRPr="0054397C"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>Mostra patrocinata da Città Metropolitana di Torino.</w:t>
            </w:r>
            <w:r>
              <w:rPr>
                <w:rFonts w:ascii="Arial" w:hAnsi="Arial" w:cs="Arial"/>
                <w:color w:val="2E74B5" w:themeColor="accent5" w:themeShade="BF"/>
                <w:sz w:val="22"/>
                <w:szCs w:val="22"/>
              </w:rPr>
              <w:t xml:space="preserve"> </w:t>
            </w:r>
          </w:p>
          <w:p w14:paraId="11318907" w14:textId="77777777" w:rsidR="00414F27" w:rsidRDefault="00414F27" w:rsidP="005D675F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14:paraId="57FFDD77" w14:textId="77777777" w:rsidR="005D675F" w:rsidRDefault="005D675F" w:rsidP="005D675F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14:paraId="1F356F57" w14:textId="00891469" w:rsidR="00E5064D" w:rsidRPr="00225C22" w:rsidRDefault="00E5064D" w:rsidP="00074B08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</w:tc>
      </w:tr>
    </w:tbl>
    <w:p w14:paraId="256DA3AA" w14:textId="77777777" w:rsidR="00F51189" w:rsidRPr="0098079D" w:rsidRDefault="00F51189" w:rsidP="0048309C">
      <w:pPr>
        <w:jc w:val="center"/>
        <w:rPr>
          <w:rFonts w:ascii="Arial" w:hAnsi="Arial" w:cs="Arial"/>
          <w:b/>
          <w:bCs/>
          <w:i/>
          <w:iCs/>
          <w:color w:val="002060"/>
          <w:sz w:val="16"/>
          <w:szCs w:val="16"/>
          <w:shd w:val="clear" w:color="auto" w:fill="FFFFFF"/>
        </w:rPr>
      </w:pPr>
    </w:p>
    <w:p w14:paraId="4270C945" w14:textId="77777777" w:rsidR="0098079D" w:rsidRPr="0098079D" w:rsidRDefault="0098079D" w:rsidP="0098079D">
      <w:pPr>
        <w:jc w:val="center"/>
        <w:rPr>
          <w:rFonts w:ascii="Arial" w:hAnsi="Arial" w:cs="Arial"/>
          <w:b/>
          <w:bCs/>
          <w:i/>
          <w:iCs/>
          <w:color w:val="002060"/>
          <w:shd w:val="clear" w:color="auto" w:fill="FFFFFF"/>
        </w:rPr>
      </w:pPr>
      <w:r w:rsidRPr="0098079D">
        <w:rPr>
          <w:rFonts w:ascii="Arial" w:hAnsi="Arial" w:cs="Arial"/>
          <w:b/>
          <w:bCs/>
          <w:i/>
          <w:iCs/>
          <w:color w:val="002060"/>
          <w:shd w:val="clear" w:color="auto" w:fill="FFFFFF"/>
        </w:rPr>
        <w:t>“Un’opera d’arte può venire solo dall’interno dell’uomo.</w:t>
      </w:r>
    </w:p>
    <w:p w14:paraId="7BE6300F" w14:textId="77777777" w:rsidR="0098079D" w:rsidRPr="0098079D" w:rsidRDefault="0098079D" w:rsidP="0098079D">
      <w:pPr>
        <w:jc w:val="center"/>
        <w:rPr>
          <w:rFonts w:ascii="Arial" w:hAnsi="Arial" w:cs="Arial"/>
          <w:b/>
          <w:bCs/>
          <w:i/>
          <w:iCs/>
          <w:color w:val="002060"/>
          <w:shd w:val="clear" w:color="auto" w:fill="FFFFFF"/>
        </w:rPr>
      </w:pPr>
      <w:r w:rsidRPr="0098079D">
        <w:rPr>
          <w:rFonts w:ascii="Arial" w:hAnsi="Arial" w:cs="Arial"/>
          <w:b/>
          <w:bCs/>
          <w:i/>
          <w:iCs/>
          <w:color w:val="002060"/>
          <w:shd w:val="clear" w:color="auto" w:fill="FFFFFF"/>
        </w:rPr>
        <w:t xml:space="preserve">L’arte è la forma dell’immagine formata sui nervi, </w:t>
      </w:r>
    </w:p>
    <w:p w14:paraId="48CEA10A" w14:textId="77777777" w:rsidR="0098079D" w:rsidRPr="0098079D" w:rsidRDefault="0098079D" w:rsidP="0098079D">
      <w:pPr>
        <w:jc w:val="center"/>
        <w:rPr>
          <w:rFonts w:ascii="Arial" w:hAnsi="Arial" w:cs="Arial"/>
          <w:b/>
          <w:bCs/>
          <w:i/>
          <w:iCs/>
          <w:color w:val="002060"/>
          <w:shd w:val="clear" w:color="auto" w:fill="FFFFFF"/>
        </w:rPr>
      </w:pPr>
      <w:r w:rsidRPr="0098079D">
        <w:rPr>
          <w:rFonts w:ascii="Arial" w:hAnsi="Arial" w:cs="Arial"/>
          <w:b/>
          <w:bCs/>
          <w:i/>
          <w:iCs/>
          <w:color w:val="002060"/>
          <w:shd w:val="clear" w:color="auto" w:fill="FFFFFF"/>
        </w:rPr>
        <w:t>il cuore, il cervello e l’occhio dell’uomo.”</w:t>
      </w:r>
    </w:p>
    <w:p w14:paraId="3A04E48F" w14:textId="77777777" w:rsidR="0098079D" w:rsidRPr="0098079D" w:rsidRDefault="0098079D" w:rsidP="0098079D">
      <w:pPr>
        <w:jc w:val="center"/>
        <w:rPr>
          <w:rFonts w:ascii="Arial" w:hAnsi="Arial" w:cs="Arial"/>
          <w:color w:val="004F88"/>
          <w:sz w:val="20"/>
          <w:szCs w:val="20"/>
          <w:shd w:val="clear" w:color="auto" w:fill="FFFFFF"/>
        </w:rPr>
      </w:pPr>
      <w:r w:rsidRPr="0098079D">
        <w:rPr>
          <w:rFonts w:ascii="Arial" w:hAnsi="Arial" w:cs="Arial"/>
          <w:color w:val="004F88"/>
          <w:sz w:val="20"/>
          <w:szCs w:val="20"/>
          <w:shd w:val="clear" w:color="auto" w:fill="FFFFFF"/>
        </w:rPr>
        <w:t>(Edvard Munch)</w:t>
      </w:r>
    </w:p>
    <w:p w14:paraId="40DC79AF" w14:textId="77777777" w:rsidR="000B6A88" w:rsidRPr="009F37EB" w:rsidRDefault="000B6A88" w:rsidP="00DD0B0A">
      <w:pPr>
        <w:jc w:val="center"/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</w:p>
    <w:p w14:paraId="243FC807" w14:textId="77777777" w:rsidR="00524A06" w:rsidRDefault="00524A06" w:rsidP="00074B08">
      <w:pPr>
        <w:rPr>
          <w:rFonts w:ascii="☞AKTIV GROTESK LIGHT" w:hAnsi="☞AKTIV GROTESK LIGHT"/>
          <w:b/>
          <w:bCs/>
          <w:i/>
          <w:iCs/>
          <w:noProof/>
          <w:color w:val="004E9A"/>
          <w:sz w:val="18"/>
          <w:szCs w:val="18"/>
        </w:rPr>
      </w:pPr>
    </w:p>
    <w:p w14:paraId="43D4599A" w14:textId="77777777" w:rsidR="00524A06" w:rsidRDefault="00524A06" w:rsidP="00074B08">
      <w:pPr>
        <w:rPr>
          <w:rFonts w:ascii="☞AKTIV GROTESK LIGHT" w:hAnsi="☞AKTIV GROTESK LIGHT"/>
          <w:b/>
          <w:bCs/>
          <w:i/>
          <w:iCs/>
          <w:noProof/>
          <w:color w:val="004E9A"/>
          <w:sz w:val="18"/>
          <w:szCs w:val="18"/>
        </w:rPr>
      </w:pPr>
    </w:p>
    <w:p w14:paraId="3BFA309C" w14:textId="3DE98D09" w:rsidR="00074B08" w:rsidRDefault="00074B08" w:rsidP="00074B08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 w:rsidRPr="0018460D">
        <w:rPr>
          <w:rFonts w:ascii="☞AKTIV GROTESK LIGHT" w:hAnsi="☞AKTIV GROTESK LIGHT"/>
          <w:b/>
          <w:bCs/>
          <w:i/>
          <w:iCs/>
          <w:noProof/>
          <w:color w:val="004E9A"/>
          <w:sz w:val="18"/>
          <w:szCs w:val="18"/>
        </w:rPr>
        <w:t xml:space="preserve">In collaborazione con  </w:t>
      </w:r>
      <w:r w:rsidRPr="0018460D">
        <w:rPr>
          <w:noProof/>
        </w:rPr>
        <w:drawing>
          <wp:inline distT="0" distB="0" distL="0" distR="0" wp14:anchorId="49AD5BF4" wp14:editId="0E0856EC">
            <wp:extent cx="1256587" cy="304165"/>
            <wp:effectExtent l="0" t="0" r="1270" b="635"/>
            <wp:docPr id="1442343346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38" cy="3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460D">
        <w:rPr>
          <w:rFonts w:ascii="☞AKTIV GROTESK LIGHT" w:hAnsi="☞AKTIV GROTESK LIGHT"/>
          <w:b/>
          <w:bCs/>
          <w:i/>
          <w:iCs/>
          <w:noProof/>
          <w:color w:val="004E9A"/>
          <w:sz w:val="18"/>
          <w:szCs w:val="18"/>
        </w:rPr>
        <w:t xml:space="preserve">                                          Con il patrocinio di     </w:t>
      </w:r>
      <w:r w:rsidRPr="0018460D">
        <w:rPr>
          <w:noProof/>
        </w:rPr>
        <w:drawing>
          <wp:inline distT="0" distB="0" distL="0" distR="0" wp14:anchorId="1CDD62C8" wp14:editId="74236107">
            <wp:extent cx="938610" cy="403860"/>
            <wp:effectExtent l="0" t="0" r="0" b="0"/>
            <wp:docPr id="974139984" name="Immagine 4" descr="Città Metropolitana di Torino | Torino Social Imp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ttà Metropolitana di Torino | Torino Social Impac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872" cy="4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7A39F" w14:textId="77777777" w:rsidR="00074B08" w:rsidRDefault="00074B08" w:rsidP="00074B08">
      <w:pPr>
        <w:pStyle w:val="Intestazione"/>
        <w:jc w:val="center"/>
        <w:rPr>
          <w:rFonts w:ascii="Arial" w:hAnsi="Arial" w:cs="Arial"/>
          <w:color w:val="2A778F"/>
          <w:sz w:val="20"/>
          <w:szCs w:val="20"/>
        </w:rPr>
      </w:pPr>
    </w:p>
    <w:p w14:paraId="2196CEA5" w14:textId="77777777" w:rsidR="00312E10" w:rsidRDefault="00312E10" w:rsidP="007E62B4">
      <w:pPr>
        <w:pStyle w:val="Intestazione"/>
        <w:rPr>
          <w:rFonts w:ascii="Arial" w:hAnsi="Arial" w:cs="Arial"/>
          <w:b/>
          <w:bCs/>
          <w:color w:val="002060"/>
          <w:sz w:val="28"/>
          <w:szCs w:val="28"/>
        </w:rPr>
      </w:pPr>
    </w:p>
    <w:p w14:paraId="79D5DFEF" w14:textId="77777777" w:rsidR="00C42655" w:rsidRDefault="00C42655" w:rsidP="007E62B4">
      <w:pPr>
        <w:pStyle w:val="Intestazione"/>
        <w:rPr>
          <w:rFonts w:ascii="Arial" w:hAnsi="Arial" w:cs="Arial"/>
          <w:b/>
          <w:bCs/>
          <w:color w:val="002060"/>
          <w:sz w:val="16"/>
          <w:szCs w:val="16"/>
        </w:rPr>
      </w:pPr>
    </w:p>
    <w:p w14:paraId="34E6620D" w14:textId="4DF2E206" w:rsidR="00881535" w:rsidRPr="009F37EB" w:rsidRDefault="007C7FC7" w:rsidP="007E62B4">
      <w:pPr>
        <w:pStyle w:val="Intestazione"/>
        <w:rPr>
          <w:rFonts w:ascii="Arial" w:hAnsi="Arial" w:cs="Arial"/>
          <w:color w:val="2A778F"/>
          <w:sz w:val="20"/>
          <w:szCs w:val="20"/>
        </w:rPr>
      </w:pPr>
      <w:r>
        <w:rPr>
          <w:rFonts w:ascii="Arial" w:hAnsi="Arial" w:cs="Arial"/>
          <w:b/>
          <w:bCs/>
          <w:color w:val="002060"/>
          <w:sz w:val="28"/>
          <w:szCs w:val="28"/>
        </w:rPr>
        <w:t>LA MOSTRA</w:t>
      </w:r>
    </w:p>
    <w:p w14:paraId="054C5EB3" w14:textId="77777777" w:rsidR="009D3666" w:rsidRPr="007B7ABB" w:rsidRDefault="00D17F93" w:rsidP="00D17F93">
      <w:pPr>
        <w:spacing w:line="276" w:lineRule="auto"/>
        <w:rPr>
          <w:rFonts w:ascii="Arial" w:hAnsi="Arial" w:cs="Arial"/>
          <w:b/>
          <w:bCs/>
          <w:color w:val="2A778F"/>
          <w:sz w:val="16"/>
          <w:szCs w:val="16"/>
        </w:rPr>
      </w:pPr>
      <w:r w:rsidRPr="007B7ABB">
        <w:rPr>
          <w:rFonts w:ascii="Arial" w:hAnsi="Arial" w:cs="Arial"/>
          <w:b/>
          <w:bCs/>
          <w:color w:val="2A778F"/>
          <w:sz w:val="16"/>
          <w:szCs w:val="16"/>
        </w:rPr>
        <w:t>_____________________________________________________________________________________________________</w:t>
      </w:r>
    </w:p>
    <w:p w14:paraId="447A4385" w14:textId="01165579" w:rsidR="00E4628A" w:rsidRPr="00C44D8C" w:rsidRDefault="00E4628A" w:rsidP="001D76EE">
      <w:pPr>
        <w:contextualSpacing/>
        <w:jc w:val="both"/>
        <w:rPr>
          <w:rFonts w:ascii="Arial" w:hAnsi="Arial" w:cs="Arial"/>
          <w:color w:val="0070C0"/>
          <w:sz w:val="22"/>
          <w:szCs w:val="22"/>
        </w:rPr>
      </w:pPr>
      <w:r w:rsidRPr="00C44D8C">
        <w:rPr>
          <w:rFonts w:ascii="Arial" w:hAnsi="Arial" w:cs="Arial"/>
          <w:b/>
          <w:bCs/>
          <w:color w:val="0070C0"/>
          <w:sz w:val="22"/>
          <w:szCs w:val="22"/>
        </w:rPr>
        <w:t xml:space="preserve">Dal </w:t>
      </w:r>
      <w:r w:rsidR="00FD47F9" w:rsidRPr="00C44D8C">
        <w:rPr>
          <w:rFonts w:ascii="Arial" w:hAnsi="Arial" w:cs="Arial"/>
          <w:b/>
          <w:bCs/>
          <w:color w:val="0070C0"/>
          <w:sz w:val="22"/>
          <w:szCs w:val="22"/>
        </w:rPr>
        <w:t xml:space="preserve">14 marzo </w:t>
      </w:r>
      <w:r w:rsidR="00FD47F9" w:rsidRPr="00C44D8C">
        <w:rPr>
          <w:rFonts w:ascii="Arial" w:hAnsi="Arial" w:cs="Arial"/>
          <w:color w:val="0070C0"/>
          <w:sz w:val="22"/>
          <w:szCs w:val="22"/>
        </w:rPr>
        <w:t>l</w:t>
      </w:r>
      <w:r w:rsidRPr="00C44D8C">
        <w:rPr>
          <w:rFonts w:ascii="Arial" w:hAnsi="Arial" w:cs="Arial"/>
          <w:color w:val="0070C0"/>
          <w:sz w:val="22"/>
          <w:szCs w:val="22"/>
        </w:rPr>
        <w:t>a città di</w:t>
      </w:r>
      <w:r w:rsidR="0072763A" w:rsidRPr="00C44D8C">
        <w:rPr>
          <w:rFonts w:ascii="Arial" w:hAnsi="Arial" w:cs="Arial"/>
          <w:color w:val="0070C0"/>
          <w:sz w:val="22"/>
          <w:szCs w:val="22"/>
        </w:rPr>
        <w:t xml:space="preserve"> Torino</w:t>
      </w:r>
      <w:r w:rsidRPr="00C44D8C">
        <w:rPr>
          <w:rFonts w:ascii="Arial" w:hAnsi="Arial" w:cs="Arial"/>
          <w:color w:val="0070C0"/>
          <w:sz w:val="22"/>
          <w:szCs w:val="22"/>
        </w:rPr>
        <w:t xml:space="preserve"> accoglie nelle sale del</w:t>
      </w:r>
      <w:r w:rsidR="0072763A" w:rsidRPr="00C44D8C">
        <w:rPr>
          <w:rFonts w:ascii="Arial" w:hAnsi="Arial" w:cs="Arial"/>
          <w:color w:val="0070C0"/>
          <w:sz w:val="22"/>
          <w:szCs w:val="22"/>
        </w:rPr>
        <w:t>la Promotrice delle Belle Arti</w:t>
      </w:r>
      <w:r w:rsidRPr="00C44D8C">
        <w:rPr>
          <w:rFonts w:ascii="Arial" w:hAnsi="Arial" w:cs="Arial"/>
          <w:color w:val="0070C0"/>
          <w:sz w:val="22"/>
          <w:szCs w:val="22"/>
        </w:rPr>
        <w:t xml:space="preserve"> una</w:t>
      </w:r>
      <w:r w:rsidR="0072763A" w:rsidRPr="00C44D8C">
        <w:rPr>
          <w:rFonts w:ascii="Arial" w:hAnsi="Arial" w:cs="Arial"/>
          <w:color w:val="0070C0"/>
          <w:sz w:val="22"/>
          <w:szCs w:val="22"/>
        </w:rPr>
        <w:t xml:space="preserve"> mostra</w:t>
      </w:r>
      <w:r w:rsidRPr="00C44D8C">
        <w:rPr>
          <w:rFonts w:ascii="Arial" w:hAnsi="Arial" w:cs="Arial"/>
          <w:color w:val="0070C0"/>
          <w:sz w:val="22"/>
          <w:szCs w:val="22"/>
        </w:rPr>
        <w:t xml:space="preserve"> unica nel suo genere: l</w:t>
      </w:r>
      <w:r w:rsidR="0072763A" w:rsidRPr="00C44D8C">
        <w:rPr>
          <w:rFonts w:ascii="Arial" w:hAnsi="Arial" w:cs="Arial"/>
          <w:color w:val="0070C0"/>
          <w:sz w:val="22"/>
          <w:szCs w:val="22"/>
        </w:rPr>
        <w:t>’esposizione</w:t>
      </w:r>
      <w:r w:rsidRPr="00C44D8C">
        <w:rPr>
          <w:rFonts w:ascii="Arial" w:hAnsi="Arial" w:cs="Arial"/>
          <w:color w:val="0070C0"/>
          <w:sz w:val="22"/>
          <w:szCs w:val="22"/>
        </w:rPr>
        <w:t xml:space="preserve"> che </w:t>
      </w:r>
      <w:r w:rsidR="004001B9" w:rsidRPr="00C44D8C">
        <w:rPr>
          <w:rFonts w:ascii="Arial" w:hAnsi="Arial" w:cs="Arial"/>
          <w:color w:val="0070C0"/>
          <w:sz w:val="22"/>
          <w:szCs w:val="22"/>
        </w:rPr>
        <w:t xml:space="preserve">racconta a trecentosessanta gradi il mondo di Munch con un’esplorazione dell’inconscio di ognuno di noi. </w:t>
      </w:r>
    </w:p>
    <w:p w14:paraId="24211B6F" w14:textId="77777777" w:rsidR="00073B8B" w:rsidRPr="00C44D8C" w:rsidRDefault="00073B8B" w:rsidP="001D76EE">
      <w:pPr>
        <w:contextualSpacing/>
        <w:jc w:val="both"/>
        <w:rPr>
          <w:rFonts w:ascii="Arial" w:hAnsi="Arial" w:cs="Arial"/>
          <w:color w:val="0070C0"/>
          <w:sz w:val="22"/>
          <w:szCs w:val="22"/>
        </w:rPr>
      </w:pPr>
    </w:p>
    <w:p w14:paraId="79C39E0D" w14:textId="08CF549A" w:rsidR="00073B8B" w:rsidRPr="00C44D8C" w:rsidRDefault="004001B9" w:rsidP="00073B8B">
      <w:pPr>
        <w:spacing w:after="100" w:afterAutospacing="1"/>
        <w:jc w:val="both"/>
        <w:textAlignment w:val="baseline"/>
        <w:rPr>
          <w:rFonts w:ascii="Arial" w:hAnsi="Arial" w:cs="Arial"/>
          <w:color w:val="0070C0"/>
          <w:sz w:val="22"/>
          <w:szCs w:val="22"/>
        </w:rPr>
      </w:pPr>
      <w:r w:rsidRPr="00C44D8C">
        <w:rPr>
          <w:rFonts w:ascii="Arial" w:hAnsi="Arial" w:cs="Arial"/>
          <w:color w:val="0070C0"/>
          <w:sz w:val="22"/>
          <w:szCs w:val="22"/>
        </w:rPr>
        <w:t>L’esposizione</w:t>
      </w:r>
      <w:r w:rsidR="00073B8B" w:rsidRPr="00C44D8C">
        <w:rPr>
          <w:rFonts w:ascii="Arial" w:hAnsi="Arial" w:cs="Arial"/>
          <w:color w:val="0070C0"/>
          <w:sz w:val="22"/>
          <w:szCs w:val="22"/>
        </w:rPr>
        <w:t xml:space="preserve"> è dedicata all’artista ipnotico conosciuto in tutto il mondo per “L’Urlo”, diventata immagine iconica dell’arte. La forza della tecnologia attuale, unita ad uno stile unico di denuncia e di rottura degli schemi artistici del passato, rendono l’esposizione un’esperienza indimenticabile. </w:t>
      </w:r>
    </w:p>
    <w:p w14:paraId="609363A3" w14:textId="03449EA2" w:rsidR="00073B8B" w:rsidRPr="00C44D8C" w:rsidRDefault="00073B8B" w:rsidP="00073B8B">
      <w:pPr>
        <w:spacing w:after="100" w:afterAutospacing="1"/>
        <w:jc w:val="both"/>
        <w:textAlignment w:val="baseline"/>
        <w:rPr>
          <w:rFonts w:ascii="Arial" w:hAnsi="Arial" w:cs="Arial"/>
          <w:color w:val="0070C0"/>
          <w:sz w:val="22"/>
          <w:szCs w:val="22"/>
        </w:rPr>
      </w:pPr>
      <w:r w:rsidRPr="00C44D8C">
        <w:rPr>
          <w:rFonts w:ascii="Arial" w:hAnsi="Arial" w:cs="Arial"/>
          <w:color w:val="0070C0"/>
          <w:sz w:val="22"/>
          <w:szCs w:val="22"/>
        </w:rPr>
        <w:t xml:space="preserve">Il percorso sarà composto da </w:t>
      </w:r>
      <w:r w:rsidR="00957385" w:rsidRPr="00C44D8C">
        <w:rPr>
          <w:rFonts w:ascii="Arial" w:hAnsi="Arial" w:cs="Arial"/>
          <w:color w:val="0070C0"/>
          <w:sz w:val="22"/>
          <w:szCs w:val="22"/>
        </w:rPr>
        <w:t>diverse aree tematiche.</w:t>
      </w:r>
      <w:r w:rsidRPr="00C44D8C">
        <w:rPr>
          <w:rFonts w:ascii="Arial" w:hAnsi="Arial" w:cs="Arial"/>
          <w:color w:val="0070C0"/>
          <w:sz w:val="22"/>
          <w:szCs w:val="22"/>
        </w:rPr>
        <w:t xml:space="preserve"> </w:t>
      </w:r>
    </w:p>
    <w:p w14:paraId="11625B6E" w14:textId="77777777" w:rsidR="00073B8B" w:rsidRPr="00C44D8C" w:rsidRDefault="00073B8B" w:rsidP="00073B8B">
      <w:pPr>
        <w:spacing w:after="100" w:afterAutospacing="1"/>
        <w:jc w:val="both"/>
        <w:textAlignment w:val="baseline"/>
        <w:rPr>
          <w:rFonts w:ascii="Arial" w:hAnsi="Arial" w:cs="Arial"/>
          <w:color w:val="0070C0"/>
          <w:sz w:val="22"/>
          <w:szCs w:val="22"/>
        </w:rPr>
      </w:pPr>
      <w:r w:rsidRPr="00C44D8C">
        <w:rPr>
          <w:rFonts w:ascii="Arial" w:hAnsi="Arial" w:cs="Arial"/>
          <w:color w:val="0070C0"/>
          <w:sz w:val="22"/>
          <w:szCs w:val="22"/>
        </w:rPr>
        <w:t xml:space="preserve">Si inizia con la conoscenza della vita di Munch - con la sua </w:t>
      </w:r>
      <w:r w:rsidRPr="00C44D8C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>timeline</w:t>
      </w:r>
      <w:r w:rsidRPr="00C44D8C">
        <w:rPr>
          <w:rFonts w:ascii="Arial" w:hAnsi="Arial" w:cs="Arial"/>
          <w:color w:val="0070C0"/>
          <w:sz w:val="22"/>
          <w:szCs w:val="22"/>
        </w:rPr>
        <w:t xml:space="preserve"> - per far comprendere al pubblico i fatti più salienti che hanno condizionato la sua vita e la sua arte, rendendolo il “pittore dell’anima”. A partire dalla sua infanzia, offuscata dalla malattia, dal lutto e dal terrore di ereditare una condizione di psicosi mentale che si era di frequente presentata nella sua famiglia. Pensieri e ansie che saranno protagonisti assoluti di tutta la sua immensa produzione artistica di oltre dodicimila quadri, alcuni di questi riprodotti in un corridoio di </w:t>
      </w:r>
      <w:proofErr w:type="spellStart"/>
      <w:r w:rsidRPr="00C44D8C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>lightboxes</w:t>
      </w:r>
      <w:proofErr w:type="spellEnd"/>
      <w:r w:rsidRPr="00C44D8C">
        <w:rPr>
          <w:rFonts w:ascii="Arial" w:hAnsi="Arial" w:cs="Arial"/>
          <w:color w:val="0070C0"/>
          <w:sz w:val="22"/>
          <w:szCs w:val="22"/>
        </w:rPr>
        <w:t xml:space="preserve">. </w:t>
      </w:r>
    </w:p>
    <w:p w14:paraId="0B224A56" w14:textId="56CECEA8" w:rsidR="00052EF3" w:rsidRPr="00C44D8C" w:rsidRDefault="00582304" w:rsidP="00052EF3">
      <w:pPr>
        <w:spacing w:line="100" w:lineRule="atLeast"/>
        <w:jc w:val="both"/>
        <w:rPr>
          <w:rFonts w:ascii="Arial" w:eastAsia="Batang" w:hAnsi="Arial" w:cs="Arial"/>
          <w:bCs/>
          <w:color w:val="0070C0"/>
          <w:sz w:val="22"/>
          <w:szCs w:val="22"/>
        </w:rPr>
      </w:pPr>
      <w:r w:rsidRPr="00C44D8C">
        <w:rPr>
          <w:rFonts w:ascii="Arial" w:hAnsi="Arial" w:cs="Arial"/>
          <w:color w:val="0070C0"/>
          <w:sz w:val="22"/>
          <w:szCs w:val="22"/>
        </w:rPr>
        <w:t xml:space="preserve">A seguire un doppio percorso di </w:t>
      </w:r>
      <w:proofErr w:type="spellStart"/>
      <w:r w:rsidRPr="00C44D8C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>virtual</w:t>
      </w:r>
      <w:proofErr w:type="spellEnd"/>
      <w:r w:rsidRPr="00C44D8C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 xml:space="preserve"> reality</w:t>
      </w:r>
      <w:r w:rsidR="007B3C18" w:rsidRPr="00C44D8C">
        <w:rPr>
          <w:rFonts w:ascii="Arial" w:hAnsi="Arial" w:cs="Arial"/>
          <w:color w:val="0070C0"/>
          <w:sz w:val="22"/>
          <w:szCs w:val="22"/>
        </w:rPr>
        <w:t xml:space="preserve">, con esperienze incluse nel biglietto di ingresso in mostra. </w:t>
      </w:r>
      <w:r w:rsidR="00052EF3" w:rsidRPr="00C44D8C">
        <w:rPr>
          <w:rFonts w:ascii="Arial" w:eastAsia="Batang" w:hAnsi="Arial" w:cs="Arial"/>
          <w:bCs/>
          <w:color w:val="0070C0"/>
          <w:sz w:val="22"/>
          <w:szCs w:val="22"/>
        </w:rPr>
        <w:t>In una parte si consentirà al visitatore, comodamente seduto su sgabelli girevoli, di vedere con gli occhi di Munch</w:t>
      </w:r>
      <w:r w:rsidR="00957385" w:rsidRPr="00C44D8C">
        <w:rPr>
          <w:rFonts w:ascii="Arial" w:eastAsia="Batang" w:hAnsi="Arial" w:cs="Arial"/>
          <w:bCs/>
          <w:color w:val="0070C0"/>
          <w:sz w:val="22"/>
          <w:szCs w:val="22"/>
        </w:rPr>
        <w:t xml:space="preserve"> e di vivere il suo rapporto tormentato con il mondo femminile.</w:t>
      </w:r>
    </w:p>
    <w:p w14:paraId="5A655435" w14:textId="43456A1A" w:rsidR="00052EF3" w:rsidRPr="00C44D8C" w:rsidRDefault="00052EF3" w:rsidP="00052EF3">
      <w:pPr>
        <w:spacing w:line="100" w:lineRule="atLeast"/>
        <w:jc w:val="both"/>
        <w:rPr>
          <w:rFonts w:ascii="Arial" w:eastAsia="Batang" w:hAnsi="Arial" w:cs="Arial"/>
          <w:bCs/>
          <w:color w:val="0070C0"/>
          <w:sz w:val="22"/>
          <w:szCs w:val="22"/>
        </w:rPr>
      </w:pPr>
      <w:r w:rsidRPr="00C44D8C">
        <w:rPr>
          <w:rFonts w:ascii="Arial" w:eastAsia="Batang" w:hAnsi="Arial" w:cs="Arial"/>
          <w:bCs/>
          <w:color w:val="0070C0"/>
          <w:sz w:val="22"/>
          <w:szCs w:val="22"/>
        </w:rPr>
        <w:t>In un’altra stanza,</w:t>
      </w:r>
      <w:r w:rsidRPr="00C44D8C">
        <w:rPr>
          <w:rFonts w:ascii="Arial" w:eastAsia="Batang" w:hAnsi="Arial" w:cs="Arial"/>
          <w:bCs/>
          <w:i/>
          <w:iCs/>
          <w:color w:val="0070C0"/>
          <w:sz w:val="22"/>
          <w:szCs w:val="22"/>
        </w:rPr>
        <w:t xml:space="preserve"> </w:t>
      </w:r>
      <w:proofErr w:type="spellStart"/>
      <w:r w:rsidRPr="00C44D8C">
        <w:rPr>
          <w:rFonts w:ascii="Arial" w:eastAsia="Batang" w:hAnsi="Arial" w:cs="Arial"/>
          <w:b/>
          <w:i/>
          <w:iCs/>
          <w:color w:val="0070C0"/>
          <w:sz w:val="22"/>
          <w:szCs w:val="22"/>
        </w:rPr>
        <w:t>experience</w:t>
      </w:r>
      <w:proofErr w:type="spellEnd"/>
      <w:r w:rsidRPr="00C44D8C">
        <w:rPr>
          <w:rFonts w:ascii="Arial" w:eastAsia="Batang" w:hAnsi="Arial" w:cs="Arial"/>
          <w:b/>
          <w:color w:val="0070C0"/>
          <w:sz w:val="22"/>
          <w:szCs w:val="22"/>
        </w:rPr>
        <w:t xml:space="preserve"> nel metaverso</w:t>
      </w:r>
      <w:r w:rsidRPr="00C44D8C">
        <w:rPr>
          <w:rFonts w:ascii="Arial" w:eastAsia="Batang" w:hAnsi="Arial" w:cs="Arial"/>
          <w:bCs/>
          <w:color w:val="0070C0"/>
          <w:sz w:val="22"/>
          <w:szCs w:val="22"/>
        </w:rPr>
        <w:t xml:space="preserve"> in collaborazione con 1Croyable by </w:t>
      </w:r>
      <w:proofErr w:type="spellStart"/>
      <w:r w:rsidRPr="00C44D8C">
        <w:rPr>
          <w:rFonts w:ascii="Arial" w:eastAsia="Batang" w:hAnsi="Arial" w:cs="Arial"/>
          <w:bCs/>
          <w:color w:val="0070C0"/>
          <w:sz w:val="22"/>
          <w:szCs w:val="22"/>
        </w:rPr>
        <w:t>Imaginaria</w:t>
      </w:r>
      <w:proofErr w:type="spellEnd"/>
      <w:r w:rsidR="008D1D03" w:rsidRPr="00C44D8C">
        <w:rPr>
          <w:rFonts w:ascii="Arial" w:eastAsia="Batang" w:hAnsi="Arial" w:cs="Arial"/>
          <w:bCs/>
          <w:color w:val="0070C0"/>
          <w:sz w:val="22"/>
          <w:szCs w:val="22"/>
        </w:rPr>
        <w:t>;</w:t>
      </w:r>
      <w:r w:rsidRPr="00C44D8C">
        <w:rPr>
          <w:rFonts w:ascii="Arial" w:eastAsia="Batang" w:hAnsi="Arial" w:cs="Arial"/>
          <w:bCs/>
          <w:color w:val="0070C0"/>
          <w:sz w:val="22"/>
          <w:szCs w:val="22"/>
        </w:rPr>
        <w:t xml:space="preserve"> </w:t>
      </w:r>
    </w:p>
    <w:p w14:paraId="2D9E671C" w14:textId="15DF3AFC" w:rsidR="00957385" w:rsidRPr="00C44D8C" w:rsidRDefault="008D1D03" w:rsidP="00052EF3">
      <w:pPr>
        <w:spacing w:line="100" w:lineRule="atLeast"/>
        <w:jc w:val="both"/>
        <w:rPr>
          <w:rFonts w:ascii="Arial" w:eastAsia="Batang" w:hAnsi="Arial" w:cs="Arial"/>
          <w:bCs/>
          <w:color w:val="0070C0"/>
          <w:sz w:val="22"/>
          <w:szCs w:val="22"/>
        </w:rPr>
      </w:pPr>
      <w:r w:rsidRPr="00C44D8C">
        <w:rPr>
          <w:rFonts w:ascii="Arial" w:eastAsia="Batang" w:hAnsi="Arial" w:cs="Arial"/>
          <w:bCs/>
          <w:color w:val="0070C0"/>
          <w:sz w:val="22"/>
          <w:szCs w:val="22"/>
        </w:rPr>
        <w:t>i</w:t>
      </w:r>
      <w:r w:rsidR="00052EF3" w:rsidRPr="00C44D8C">
        <w:rPr>
          <w:rFonts w:ascii="Arial" w:eastAsia="Batang" w:hAnsi="Arial" w:cs="Arial"/>
          <w:bCs/>
          <w:color w:val="0070C0"/>
          <w:sz w:val="22"/>
          <w:szCs w:val="22"/>
        </w:rPr>
        <w:t xml:space="preserve">n un percorso in piedi, indossato </w:t>
      </w:r>
      <w:proofErr w:type="spellStart"/>
      <w:r w:rsidR="00052EF3" w:rsidRPr="00C44D8C">
        <w:rPr>
          <w:rFonts w:ascii="Arial" w:eastAsia="Batang" w:hAnsi="Arial" w:cs="Arial"/>
          <w:bCs/>
          <w:color w:val="0070C0"/>
          <w:sz w:val="22"/>
          <w:szCs w:val="22"/>
        </w:rPr>
        <w:t>l’</w:t>
      </w:r>
      <w:r w:rsidR="00052EF3" w:rsidRPr="00C44D8C">
        <w:rPr>
          <w:rFonts w:ascii="Arial" w:eastAsia="Batang" w:hAnsi="Arial" w:cs="Arial"/>
          <w:bCs/>
          <w:i/>
          <w:iCs/>
          <w:color w:val="0070C0"/>
          <w:sz w:val="22"/>
          <w:szCs w:val="22"/>
        </w:rPr>
        <w:t>oculus</w:t>
      </w:r>
      <w:proofErr w:type="spellEnd"/>
      <w:r w:rsidR="00052EF3" w:rsidRPr="00C44D8C">
        <w:rPr>
          <w:rFonts w:ascii="Arial" w:eastAsia="Batang" w:hAnsi="Arial" w:cs="Arial"/>
          <w:bCs/>
          <w:i/>
          <w:iCs/>
          <w:color w:val="0070C0"/>
          <w:sz w:val="22"/>
          <w:szCs w:val="22"/>
        </w:rPr>
        <w:t xml:space="preserve"> VR</w:t>
      </w:r>
      <w:r w:rsidRPr="00C44D8C">
        <w:rPr>
          <w:rFonts w:ascii="Arial" w:eastAsia="Batang" w:hAnsi="Arial" w:cs="Arial"/>
          <w:bCs/>
          <w:i/>
          <w:iCs/>
          <w:color w:val="0070C0"/>
          <w:sz w:val="22"/>
          <w:szCs w:val="22"/>
        </w:rPr>
        <w:t xml:space="preserve"> Quest 3</w:t>
      </w:r>
      <w:r w:rsidR="00052EF3" w:rsidRPr="00C44D8C">
        <w:rPr>
          <w:rFonts w:ascii="Arial" w:eastAsia="Batang" w:hAnsi="Arial" w:cs="Arial"/>
          <w:bCs/>
          <w:color w:val="0070C0"/>
          <w:sz w:val="22"/>
          <w:szCs w:val="22"/>
        </w:rPr>
        <w:t xml:space="preserve">, il </w:t>
      </w:r>
      <w:r w:rsidR="00E01E51" w:rsidRPr="00C44D8C">
        <w:rPr>
          <w:rFonts w:ascii="Arial" w:eastAsia="Batang" w:hAnsi="Arial" w:cs="Arial"/>
          <w:bCs/>
          <w:color w:val="0070C0"/>
          <w:sz w:val="22"/>
          <w:szCs w:val="22"/>
        </w:rPr>
        <w:t>pubblico p</w:t>
      </w:r>
      <w:r w:rsidRPr="00C44D8C">
        <w:rPr>
          <w:rFonts w:ascii="Arial" w:eastAsia="Batang" w:hAnsi="Arial" w:cs="Arial"/>
          <w:bCs/>
          <w:color w:val="0070C0"/>
          <w:sz w:val="22"/>
          <w:szCs w:val="22"/>
        </w:rPr>
        <w:t>otrà</w:t>
      </w:r>
      <w:r w:rsidR="00E01E51" w:rsidRPr="00C44D8C">
        <w:rPr>
          <w:rFonts w:ascii="Arial" w:eastAsia="Batang" w:hAnsi="Arial" w:cs="Arial"/>
          <w:bCs/>
          <w:color w:val="0070C0"/>
          <w:sz w:val="22"/>
          <w:szCs w:val="22"/>
        </w:rPr>
        <w:t xml:space="preserve"> muoversi, camminare e agire all’interno del labirinto mentale </w:t>
      </w:r>
      <w:r w:rsidRPr="00C44D8C">
        <w:rPr>
          <w:rFonts w:ascii="Arial" w:eastAsia="Batang" w:hAnsi="Arial" w:cs="Arial"/>
          <w:bCs/>
          <w:color w:val="0070C0"/>
          <w:sz w:val="22"/>
          <w:szCs w:val="22"/>
        </w:rPr>
        <w:t>dell’artista.</w:t>
      </w:r>
    </w:p>
    <w:p w14:paraId="101531F2" w14:textId="77777777" w:rsidR="00957385" w:rsidRPr="00C44D8C" w:rsidRDefault="00957385" w:rsidP="00052EF3">
      <w:pPr>
        <w:spacing w:line="100" w:lineRule="atLeast"/>
        <w:jc w:val="both"/>
        <w:rPr>
          <w:rFonts w:ascii="Arial" w:eastAsia="Batang" w:hAnsi="Arial" w:cs="Arial"/>
          <w:bCs/>
          <w:color w:val="0070C0"/>
          <w:sz w:val="22"/>
          <w:szCs w:val="22"/>
        </w:rPr>
      </w:pPr>
    </w:p>
    <w:p w14:paraId="3E94B1DD" w14:textId="77777777" w:rsidR="008D1D03" w:rsidRPr="00C44D8C" w:rsidRDefault="00957385" w:rsidP="00E01E51">
      <w:pPr>
        <w:spacing w:line="100" w:lineRule="atLeast"/>
        <w:jc w:val="both"/>
        <w:rPr>
          <w:rFonts w:ascii="Arial" w:hAnsi="Arial" w:cs="Arial"/>
          <w:color w:val="0070C0"/>
          <w:sz w:val="22"/>
          <w:szCs w:val="22"/>
        </w:rPr>
      </w:pPr>
      <w:r w:rsidRPr="00C44D8C">
        <w:rPr>
          <w:rFonts w:ascii="Arial" w:eastAsia="Batang" w:hAnsi="Arial" w:cs="Arial"/>
          <w:bCs/>
          <w:color w:val="0070C0"/>
          <w:sz w:val="22"/>
          <w:szCs w:val="22"/>
        </w:rPr>
        <w:t xml:space="preserve">Dopo </w:t>
      </w:r>
      <w:r w:rsidR="00E01E51" w:rsidRPr="00C44D8C">
        <w:rPr>
          <w:rFonts w:ascii="Arial" w:eastAsia="Batang" w:hAnsi="Arial" w:cs="Arial"/>
          <w:bCs/>
          <w:color w:val="0070C0"/>
          <w:sz w:val="22"/>
          <w:szCs w:val="22"/>
        </w:rPr>
        <w:t>l</w:t>
      </w:r>
      <w:r w:rsidR="008D1D03" w:rsidRPr="00C44D8C">
        <w:rPr>
          <w:rFonts w:ascii="Arial" w:eastAsia="Batang" w:hAnsi="Arial" w:cs="Arial"/>
          <w:bCs/>
          <w:color w:val="0070C0"/>
          <w:sz w:val="22"/>
          <w:szCs w:val="22"/>
        </w:rPr>
        <w:t>a</w:t>
      </w:r>
      <w:r w:rsidR="00E01E51" w:rsidRPr="00C44D8C">
        <w:rPr>
          <w:rFonts w:ascii="Arial" w:eastAsia="Batang" w:hAnsi="Arial" w:cs="Arial"/>
          <w:bCs/>
          <w:color w:val="0070C0"/>
          <w:sz w:val="22"/>
          <w:szCs w:val="22"/>
        </w:rPr>
        <w:t xml:space="preserve"> conoscenza del</w:t>
      </w:r>
      <w:r w:rsidR="008D1D03" w:rsidRPr="00C44D8C">
        <w:rPr>
          <w:rFonts w:ascii="Arial" w:eastAsia="Batang" w:hAnsi="Arial" w:cs="Arial"/>
          <w:bCs/>
          <w:color w:val="0070C0"/>
          <w:sz w:val="22"/>
          <w:szCs w:val="22"/>
        </w:rPr>
        <w:t>l’interessante</w:t>
      </w:r>
      <w:r w:rsidR="00E01E51" w:rsidRPr="00C44D8C">
        <w:rPr>
          <w:rFonts w:ascii="Arial" w:eastAsia="Batang" w:hAnsi="Arial" w:cs="Arial"/>
          <w:bCs/>
          <w:color w:val="0070C0"/>
          <w:sz w:val="22"/>
          <w:szCs w:val="22"/>
        </w:rPr>
        <w:t xml:space="preserve"> rapporto di Munch con la fotografia e il cinema, la mostra presenta </w:t>
      </w:r>
      <w:r w:rsidR="008D1D03" w:rsidRPr="00C44D8C">
        <w:rPr>
          <w:rFonts w:ascii="Arial" w:eastAsia="Batang" w:hAnsi="Arial" w:cs="Arial"/>
          <w:bCs/>
          <w:color w:val="0070C0"/>
          <w:sz w:val="22"/>
          <w:szCs w:val="22"/>
        </w:rPr>
        <w:t>l’</w:t>
      </w:r>
      <w:r w:rsidR="00E01E51" w:rsidRPr="00C44D8C">
        <w:rPr>
          <w:rFonts w:ascii="Arial" w:eastAsia="Batang" w:hAnsi="Arial" w:cs="Arial"/>
          <w:b/>
          <w:color w:val="0070C0"/>
          <w:sz w:val="22"/>
          <w:szCs w:val="22"/>
        </w:rPr>
        <w:t>area didattica</w:t>
      </w:r>
      <w:r w:rsidR="00E01E51" w:rsidRPr="00C44D8C">
        <w:rPr>
          <w:rFonts w:ascii="Arial" w:eastAsia="Batang" w:hAnsi="Arial" w:cs="Arial"/>
          <w:bCs/>
          <w:color w:val="0070C0"/>
          <w:sz w:val="22"/>
          <w:szCs w:val="22"/>
        </w:rPr>
        <w:t xml:space="preserve"> dove </w:t>
      </w:r>
      <w:r w:rsidR="00E01E51" w:rsidRPr="00C44D8C">
        <w:rPr>
          <w:rFonts w:ascii="Arial" w:hAnsi="Arial" w:cs="Arial"/>
          <w:color w:val="0070C0"/>
          <w:sz w:val="22"/>
          <w:szCs w:val="22"/>
        </w:rPr>
        <w:t xml:space="preserve">grandi e piccini potranno conoscere meglio il capolavoro de “L’urlo” nella sua tecnica ed ispirazione, provando a ridisegnarlo e dando al contempo sfogo al proprio estro creativo. </w:t>
      </w:r>
    </w:p>
    <w:p w14:paraId="77A23ABD" w14:textId="77777777" w:rsidR="008B07B6" w:rsidRPr="00C44D8C" w:rsidRDefault="008B07B6" w:rsidP="00E01E51">
      <w:pPr>
        <w:spacing w:line="100" w:lineRule="atLeast"/>
        <w:jc w:val="both"/>
        <w:rPr>
          <w:rFonts w:ascii="Arial" w:hAnsi="Arial" w:cs="Arial"/>
          <w:color w:val="0070C0"/>
          <w:sz w:val="22"/>
          <w:szCs w:val="22"/>
        </w:rPr>
      </w:pPr>
    </w:p>
    <w:p w14:paraId="6BBB5626" w14:textId="167C7D02" w:rsidR="00C422A5" w:rsidRPr="00C44D8C" w:rsidRDefault="008D1D03" w:rsidP="006C60D1">
      <w:pPr>
        <w:spacing w:line="100" w:lineRule="atLeast"/>
        <w:jc w:val="both"/>
        <w:rPr>
          <w:rFonts w:ascii="Arial" w:hAnsi="Arial" w:cs="Arial"/>
          <w:color w:val="0070C0"/>
          <w:sz w:val="22"/>
          <w:szCs w:val="22"/>
        </w:rPr>
      </w:pPr>
      <w:r w:rsidRPr="00C44D8C">
        <w:rPr>
          <w:rFonts w:ascii="Arial" w:hAnsi="Arial" w:cs="Arial"/>
          <w:color w:val="0070C0"/>
          <w:sz w:val="22"/>
          <w:szCs w:val="22"/>
        </w:rPr>
        <w:t>Nella medesima stanza viene presentato anche l</w:t>
      </w:r>
      <w:r w:rsidRPr="00C44D8C">
        <w:rPr>
          <w:rFonts w:ascii="Arial" w:hAnsi="Arial" w:cs="Arial"/>
          <w:b/>
          <w:bCs/>
          <w:color w:val="0070C0"/>
          <w:sz w:val="22"/>
          <w:szCs w:val="22"/>
        </w:rPr>
        <w:t>’installazione “</w:t>
      </w:r>
      <w:r w:rsidRPr="00C44D8C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>Sotto un altro sguardo: la visione di Munch</w:t>
      </w:r>
      <w:r w:rsidRPr="00C44D8C">
        <w:rPr>
          <w:rFonts w:ascii="Arial" w:hAnsi="Arial" w:cs="Arial"/>
          <w:b/>
          <w:bCs/>
          <w:color w:val="0070C0"/>
          <w:sz w:val="22"/>
          <w:szCs w:val="22"/>
        </w:rPr>
        <w:t xml:space="preserve">”. </w:t>
      </w:r>
      <w:r w:rsidRPr="00C44D8C">
        <w:rPr>
          <w:rFonts w:ascii="Arial" w:hAnsi="Arial" w:cs="Arial"/>
          <w:color w:val="0070C0"/>
          <w:sz w:val="22"/>
          <w:szCs w:val="22"/>
        </w:rPr>
        <w:t>L’artista disegnò su piccoli bozzetti le immagini che lui percepiva, per un problema visivo, nell’occhio destro come piccole macchie nere</w:t>
      </w:r>
      <w:r w:rsidR="006C60D1" w:rsidRPr="00C44D8C">
        <w:rPr>
          <w:rFonts w:ascii="Arial" w:hAnsi="Arial" w:cs="Arial"/>
          <w:color w:val="0070C0"/>
          <w:sz w:val="22"/>
          <w:szCs w:val="22"/>
        </w:rPr>
        <w:t>; in gergo medico come “</w:t>
      </w:r>
      <w:proofErr w:type="spellStart"/>
      <w:r w:rsidR="006C60D1" w:rsidRPr="00C44D8C">
        <w:rPr>
          <w:rFonts w:ascii="Arial" w:hAnsi="Arial" w:cs="Arial"/>
          <w:color w:val="0070C0"/>
          <w:sz w:val="22"/>
          <w:szCs w:val="22"/>
        </w:rPr>
        <w:t>miodesopsie</w:t>
      </w:r>
      <w:proofErr w:type="spellEnd"/>
      <w:r w:rsidR="006C60D1" w:rsidRPr="00C44D8C">
        <w:rPr>
          <w:rFonts w:ascii="Arial" w:hAnsi="Arial" w:cs="Arial"/>
          <w:color w:val="0070C0"/>
          <w:sz w:val="22"/>
          <w:szCs w:val="22"/>
        </w:rPr>
        <w:t>”</w:t>
      </w:r>
      <w:r w:rsidRPr="00C44D8C">
        <w:rPr>
          <w:rFonts w:ascii="Arial" w:hAnsi="Arial" w:cs="Arial"/>
          <w:color w:val="0070C0"/>
          <w:sz w:val="22"/>
          <w:szCs w:val="22"/>
        </w:rPr>
        <w:t>. In mostra vengono sistemati dei binocoli speciali che consentono al visitatore di vedere nella stessa maniera dell’artista</w:t>
      </w:r>
      <w:r w:rsidR="006C60D1" w:rsidRPr="00C44D8C">
        <w:rPr>
          <w:rFonts w:ascii="Arial" w:hAnsi="Arial" w:cs="Arial"/>
          <w:color w:val="0070C0"/>
          <w:sz w:val="22"/>
          <w:szCs w:val="22"/>
        </w:rPr>
        <w:t xml:space="preserve">, per dare un’idea realistica di cosa percepiva Munch mentre dipingeva. </w:t>
      </w:r>
    </w:p>
    <w:p w14:paraId="3286A287" w14:textId="77777777" w:rsidR="006C60D1" w:rsidRPr="00C44D8C" w:rsidRDefault="006C60D1" w:rsidP="006C60D1">
      <w:pPr>
        <w:spacing w:line="100" w:lineRule="atLeast"/>
        <w:jc w:val="both"/>
        <w:rPr>
          <w:rFonts w:ascii="Arial" w:hAnsi="Arial" w:cs="Arial"/>
          <w:color w:val="0070C0"/>
          <w:sz w:val="22"/>
          <w:szCs w:val="22"/>
        </w:rPr>
      </w:pPr>
    </w:p>
    <w:p w14:paraId="7258EBEE" w14:textId="53AD0DDB" w:rsidR="00647A3B" w:rsidRPr="00C44D8C" w:rsidRDefault="006C60D1" w:rsidP="00647A3B">
      <w:pPr>
        <w:spacing w:line="100" w:lineRule="atLeast"/>
        <w:jc w:val="both"/>
        <w:rPr>
          <w:rFonts w:ascii="Arial" w:hAnsi="Arial" w:cs="Arial"/>
          <w:color w:val="0070C0"/>
          <w:sz w:val="22"/>
          <w:szCs w:val="22"/>
        </w:rPr>
      </w:pPr>
      <w:r w:rsidRPr="00C44D8C">
        <w:rPr>
          <w:rFonts w:ascii="Arial" w:hAnsi="Arial" w:cs="Arial"/>
          <w:color w:val="0070C0"/>
          <w:sz w:val="22"/>
          <w:szCs w:val="22"/>
        </w:rPr>
        <w:t xml:space="preserve">Un </w:t>
      </w:r>
      <w:r w:rsidRPr="00C44D8C">
        <w:rPr>
          <w:rFonts w:ascii="Arial" w:hAnsi="Arial" w:cs="Arial"/>
          <w:b/>
          <w:bCs/>
          <w:color w:val="0070C0"/>
          <w:sz w:val="22"/>
          <w:szCs w:val="22"/>
        </w:rPr>
        <w:t>video di approfondimento</w:t>
      </w:r>
      <w:r w:rsidRPr="00C44D8C">
        <w:rPr>
          <w:rFonts w:ascii="Arial" w:hAnsi="Arial" w:cs="Arial"/>
          <w:color w:val="0070C0"/>
          <w:sz w:val="22"/>
          <w:szCs w:val="22"/>
        </w:rPr>
        <w:t xml:space="preserve"> sulla vita dell’artista</w:t>
      </w:r>
      <w:r w:rsidR="0005564B" w:rsidRPr="00C44D8C">
        <w:rPr>
          <w:rFonts w:ascii="Arial" w:hAnsi="Arial" w:cs="Arial"/>
          <w:color w:val="0070C0"/>
          <w:sz w:val="22"/>
          <w:szCs w:val="22"/>
        </w:rPr>
        <w:t xml:space="preserve"> -</w:t>
      </w:r>
      <w:r w:rsidRPr="00C44D8C">
        <w:rPr>
          <w:rFonts w:ascii="Arial" w:hAnsi="Arial" w:cs="Arial"/>
          <w:color w:val="0070C0"/>
          <w:sz w:val="22"/>
          <w:szCs w:val="22"/>
        </w:rPr>
        <w:t xml:space="preserve"> a cura del regista Ivan Fabio Perna</w:t>
      </w:r>
      <w:r w:rsidR="0005564B" w:rsidRPr="00C44D8C">
        <w:rPr>
          <w:rFonts w:ascii="Arial" w:hAnsi="Arial" w:cs="Arial"/>
          <w:color w:val="0070C0"/>
          <w:sz w:val="22"/>
          <w:szCs w:val="22"/>
        </w:rPr>
        <w:t xml:space="preserve"> -</w:t>
      </w:r>
      <w:r w:rsidRPr="00C44D8C">
        <w:rPr>
          <w:rFonts w:ascii="Arial" w:hAnsi="Arial" w:cs="Arial"/>
          <w:color w:val="0070C0"/>
          <w:sz w:val="22"/>
          <w:szCs w:val="22"/>
        </w:rPr>
        <w:t xml:space="preserve"> lascerà </w:t>
      </w:r>
      <w:r w:rsidR="0005564B" w:rsidRPr="00C44D8C">
        <w:rPr>
          <w:rFonts w:ascii="Arial" w:hAnsi="Arial" w:cs="Arial"/>
          <w:color w:val="0070C0"/>
          <w:sz w:val="22"/>
          <w:szCs w:val="22"/>
        </w:rPr>
        <w:t>spazio all’</w:t>
      </w:r>
      <w:r w:rsidR="0005564B" w:rsidRPr="00C44D8C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>area selfie</w:t>
      </w:r>
      <w:r w:rsidR="0005564B" w:rsidRPr="00C44D8C">
        <w:rPr>
          <w:rFonts w:ascii="Arial" w:hAnsi="Arial" w:cs="Arial"/>
          <w:color w:val="0070C0"/>
          <w:sz w:val="22"/>
          <w:szCs w:val="22"/>
        </w:rPr>
        <w:t>, ormai un classico nelle mostre Next Events che perseguono sempre l’obiettivo dell’</w:t>
      </w:r>
      <w:r w:rsidR="0005564B" w:rsidRPr="00C44D8C">
        <w:rPr>
          <w:rFonts w:ascii="Arial" w:hAnsi="Arial" w:cs="Arial"/>
          <w:i/>
          <w:iCs/>
          <w:color w:val="0070C0"/>
          <w:sz w:val="22"/>
          <w:szCs w:val="22"/>
        </w:rPr>
        <w:t>edutainment</w:t>
      </w:r>
      <w:r w:rsidR="0005564B" w:rsidRPr="00C44D8C">
        <w:rPr>
          <w:rFonts w:ascii="Arial" w:hAnsi="Arial" w:cs="Arial"/>
          <w:color w:val="0070C0"/>
          <w:sz w:val="22"/>
          <w:szCs w:val="22"/>
        </w:rPr>
        <w:t>.</w:t>
      </w:r>
      <w:r w:rsidR="00647A3B" w:rsidRPr="00C44D8C">
        <w:rPr>
          <w:rFonts w:ascii="Arial" w:hAnsi="Arial" w:cs="Arial"/>
          <w:color w:val="0070C0"/>
          <w:sz w:val="22"/>
          <w:szCs w:val="22"/>
        </w:rPr>
        <w:t xml:space="preserve"> Si gioca con gli scatti nella </w:t>
      </w:r>
      <w:r w:rsidR="00647A3B" w:rsidRPr="00C44D8C">
        <w:rPr>
          <w:rFonts w:ascii="Arial" w:hAnsi="Arial" w:cs="Arial"/>
          <w:b/>
          <w:bCs/>
          <w:color w:val="0070C0"/>
          <w:sz w:val="22"/>
          <w:szCs w:val="22"/>
        </w:rPr>
        <w:t>sala degli specchi dell’anima</w:t>
      </w:r>
      <w:r w:rsidR="00647A3B" w:rsidRPr="00C44D8C">
        <w:rPr>
          <w:rFonts w:ascii="Arial" w:hAnsi="Arial" w:cs="Arial"/>
          <w:color w:val="0070C0"/>
          <w:sz w:val="22"/>
          <w:szCs w:val="22"/>
        </w:rPr>
        <w:t>, illuminati in maniera scenica dalle candele: il visitatore si riflette e nella luce soffusa si smaterializza diventando opera d’arte.</w:t>
      </w:r>
    </w:p>
    <w:p w14:paraId="2A0A9092" w14:textId="77777777" w:rsidR="00647A3B" w:rsidRPr="00C44D8C" w:rsidRDefault="00647A3B" w:rsidP="006C60D1">
      <w:pPr>
        <w:spacing w:line="100" w:lineRule="atLeast"/>
        <w:jc w:val="both"/>
        <w:rPr>
          <w:rFonts w:ascii="Arial" w:hAnsi="Arial" w:cs="Arial"/>
          <w:color w:val="0070C0"/>
          <w:sz w:val="22"/>
          <w:szCs w:val="22"/>
        </w:rPr>
      </w:pPr>
    </w:p>
    <w:p w14:paraId="2C25F7A2" w14:textId="32CB28F8" w:rsidR="00BB4307" w:rsidRDefault="008D4734" w:rsidP="009F37EB">
      <w:pPr>
        <w:spacing w:line="100" w:lineRule="atLeast"/>
        <w:jc w:val="both"/>
        <w:rPr>
          <w:rFonts w:ascii="Arial" w:hAnsi="Arial" w:cs="Arial"/>
          <w:color w:val="0070C0"/>
          <w:sz w:val="22"/>
          <w:szCs w:val="22"/>
        </w:rPr>
      </w:pPr>
      <w:r w:rsidRPr="00C44D8C">
        <w:rPr>
          <w:rFonts w:ascii="Arial" w:hAnsi="Arial" w:cs="Arial"/>
          <w:color w:val="0070C0"/>
          <w:sz w:val="22"/>
          <w:szCs w:val="22"/>
        </w:rPr>
        <w:t>Visto il grande successo riscontrato per l’esposizione su Klimt, torna in mostra l’inserimento dell’utilizzo dell’</w:t>
      </w:r>
      <w:r w:rsidRPr="00C44D8C">
        <w:rPr>
          <w:rFonts w:ascii="Arial" w:hAnsi="Arial" w:cs="Arial"/>
          <w:b/>
          <w:bCs/>
          <w:color w:val="0070C0"/>
          <w:sz w:val="22"/>
          <w:szCs w:val="22"/>
        </w:rPr>
        <w:t xml:space="preserve">intelligenza artificiale </w:t>
      </w:r>
      <w:r w:rsidRPr="00C44D8C">
        <w:rPr>
          <w:rFonts w:ascii="Arial" w:hAnsi="Arial" w:cs="Arial"/>
          <w:color w:val="0070C0"/>
          <w:sz w:val="22"/>
          <w:szCs w:val="22"/>
        </w:rPr>
        <w:t>applicata all’arte</w:t>
      </w:r>
      <w:r w:rsidR="004C55B3" w:rsidRPr="00C44D8C">
        <w:rPr>
          <w:rFonts w:ascii="Arial" w:hAnsi="Arial" w:cs="Arial"/>
          <w:color w:val="0070C0"/>
          <w:sz w:val="22"/>
          <w:szCs w:val="22"/>
        </w:rPr>
        <w:t xml:space="preserve"> con due spettacolari applicazioni, in</w:t>
      </w:r>
      <w:r w:rsidR="009F37EB" w:rsidRPr="00C44D8C">
        <w:rPr>
          <w:rFonts w:ascii="Arial" w:hAnsi="Arial" w:cs="Arial"/>
          <w:color w:val="0070C0"/>
          <w:sz w:val="22"/>
          <w:szCs w:val="22"/>
        </w:rPr>
        <w:t xml:space="preserve"> collaborazione con la </w:t>
      </w:r>
      <w:r w:rsidR="009F37EB" w:rsidRPr="001E38AE">
        <w:rPr>
          <w:rFonts w:ascii="Arial" w:hAnsi="Arial" w:cs="Arial"/>
          <w:i/>
          <w:iCs/>
          <w:color w:val="0070C0"/>
          <w:sz w:val="22"/>
          <w:szCs w:val="22"/>
        </w:rPr>
        <w:t>start-up</w:t>
      </w:r>
      <w:r w:rsidR="009F37EB" w:rsidRPr="00C44D8C">
        <w:rPr>
          <w:rFonts w:ascii="Arial" w:hAnsi="Arial" w:cs="Arial"/>
          <w:color w:val="0070C0"/>
          <w:sz w:val="22"/>
          <w:szCs w:val="22"/>
        </w:rPr>
        <w:t xml:space="preserve"> internazionale </w:t>
      </w:r>
      <w:hyperlink r:id="rId11" w:tgtFrame="_blank" w:history="1">
        <w:r w:rsidR="009F37EB" w:rsidRPr="00C44D8C">
          <w:rPr>
            <w:rStyle w:val="Collegamentoipertestuale"/>
            <w:rFonts w:ascii="Arial" w:hAnsi="Arial" w:cs="Arial"/>
            <w:color w:val="0070C0"/>
            <w:sz w:val="22"/>
            <w:szCs w:val="22"/>
            <w:u w:val="none"/>
          </w:rPr>
          <w:t>MORGHY.AI</w:t>
        </w:r>
      </w:hyperlink>
      <w:r w:rsidR="004C55B3" w:rsidRPr="00C44D8C">
        <w:rPr>
          <w:rFonts w:ascii="Arial" w:hAnsi="Arial" w:cs="Arial"/>
          <w:color w:val="0070C0"/>
          <w:sz w:val="22"/>
          <w:szCs w:val="22"/>
        </w:rPr>
        <w:t xml:space="preserve">. </w:t>
      </w:r>
      <w:r w:rsidR="009F37EB" w:rsidRPr="00C44D8C">
        <w:rPr>
          <w:rFonts w:ascii="Arial" w:hAnsi="Arial" w:cs="Arial"/>
          <w:color w:val="0070C0"/>
          <w:sz w:val="22"/>
          <w:szCs w:val="22"/>
        </w:rPr>
        <w:t xml:space="preserve">La prima è quella di riprodurre grazie all'AI un'immagine fotorealistica partendo dai quadri di Munch, come a voler comprendere cosa realmente </w:t>
      </w:r>
      <w:r w:rsidR="004C55B3" w:rsidRPr="00C44D8C">
        <w:rPr>
          <w:rFonts w:ascii="Arial" w:hAnsi="Arial" w:cs="Arial"/>
          <w:color w:val="0070C0"/>
          <w:sz w:val="22"/>
          <w:szCs w:val="22"/>
        </w:rPr>
        <w:t xml:space="preserve">il pittore </w:t>
      </w:r>
      <w:r w:rsidR="009F37EB" w:rsidRPr="00C44D8C">
        <w:rPr>
          <w:rFonts w:ascii="Arial" w:hAnsi="Arial" w:cs="Arial"/>
          <w:color w:val="0070C0"/>
          <w:sz w:val="22"/>
          <w:szCs w:val="22"/>
        </w:rPr>
        <w:t xml:space="preserve">vedesse quando li ha dipinti. La </w:t>
      </w:r>
      <w:r w:rsidR="00BB4307" w:rsidRPr="00C44D8C">
        <w:rPr>
          <w:rFonts w:ascii="Arial" w:hAnsi="Arial" w:cs="Arial"/>
          <w:color w:val="0070C0"/>
          <w:sz w:val="22"/>
          <w:szCs w:val="22"/>
        </w:rPr>
        <w:t>seconda immagina</w:t>
      </w:r>
      <w:r w:rsidR="009F37EB" w:rsidRPr="00C44D8C">
        <w:rPr>
          <w:rFonts w:ascii="Arial" w:hAnsi="Arial" w:cs="Arial"/>
          <w:color w:val="0070C0"/>
          <w:sz w:val="22"/>
          <w:szCs w:val="22"/>
        </w:rPr>
        <w:t xml:space="preserve"> come Much avrebbe rappresentato le angosce moderne. </w:t>
      </w:r>
    </w:p>
    <w:p w14:paraId="70F90828" w14:textId="77777777" w:rsidR="00312E10" w:rsidRDefault="00312E10" w:rsidP="009F37EB">
      <w:pPr>
        <w:spacing w:line="100" w:lineRule="atLeast"/>
        <w:jc w:val="both"/>
        <w:rPr>
          <w:rFonts w:ascii="Arial" w:hAnsi="Arial" w:cs="Arial"/>
          <w:color w:val="0070C0"/>
          <w:sz w:val="22"/>
          <w:szCs w:val="22"/>
        </w:rPr>
      </w:pPr>
    </w:p>
    <w:p w14:paraId="46F965A6" w14:textId="77777777" w:rsidR="00312E10" w:rsidRDefault="00312E10" w:rsidP="009F37EB">
      <w:pPr>
        <w:spacing w:line="100" w:lineRule="atLeast"/>
        <w:jc w:val="both"/>
        <w:rPr>
          <w:rFonts w:ascii="Arial" w:hAnsi="Arial" w:cs="Arial"/>
          <w:color w:val="0070C0"/>
          <w:sz w:val="22"/>
          <w:szCs w:val="22"/>
        </w:rPr>
      </w:pPr>
    </w:p>
    <w:p w14:paraId="484AFF04" w14:textId="77777777" w:rsidR="00312E10" w:rsidRDefault="00312E10" w:rsidP="009F37EB">
      <w:pPr>
        <w:spacing w:line="100" w:lineRule="atLeast"/>
        <w:jc w:val="both"/>
        <w:rPr>
          <w:rFonts w:ascii="Arial" w:hAnsi="Arial" w:cs="Arial"/>
          <w:color w:val="0070C0"/>
          <w:sz w:val="22"/>
          <w:szCs w:val="22"/>
        </w:rPr>
      </w:pPr>
    </w:p>
    <w:p w14:paraId="4F26B8F2" w14:textId="77777777" w:rsidR="00312E10" w:rsidRDefault="00312E10" w:rsidP="009F37EB">
      <w:pPr>
        <w:spacing w:line="100" w:lineRule="atLeast"/>
        <w:jc w:val="both"/>
        <w:rPr>
          <w:rFonts w:ascii="Arial" w:hAnsi="Arial" w:cs="Arial"/>
          <w:color w:val="0070C0"/>
          <w:sz w:val="22"/>
          <w:szCs w:val="22"/>
        </w:rPr>
      </w:pPr>
    </w:p>
    <w:p w14:paraId="496E2E98" w14:textId="77777777" w:rsidR="00312E10" w:rsidRDefault="00312E10" w:rsidP="009F37EB">
      <w:pPr>
        <w:spacing w:line="100" w:lineRule="atLeast"/>
        <w:jc w:val="both"/>
        <w:rPr>
          <w:rFonts w:ascii="Arial" w:hAnsi="Arial" w:cs="Arial"/>
          <w:color w:val="0070C0"/>
          <w:sz w:val="22"/>
          <w:szCs w:val="22"/>
        </w:rPr>
      </w:pPr>
    </w:p>
    <w:p w14:paraId="12A0C926" w14:textId="77777777" w:rsidR="00312E10" w:rsidRPr="00C44D8C" w:rsidRDefault="00312E10" w:rsidP="009F37EB">
      <w:pPr>
        <w:spacing w:line="100" w:lineRule="atLeast"/>
        <w:jc w:val="both"/>
        <w:rPr>
          <w:rFonts w:ascii="Arial" w:hAnsi="Arial" w:cs="Arial"/>
          <w:color w:val="0070C0"/>
          <w:sz w:val="22"/>
          <w:szCs w:val="22"/>
        </w:rPr>
      </w:pPr>
    </w:p>
    <w:p w14:paraId="213E46BA" w14:textId="338179A9" w:rsidR="009F37EB" w:rsidRPr="00C44D8C" w:rsidRDefault="009F37EB" w:rsidP="009F37EB">
      <w:pPr>
        <w:spacing w:line="100" w:lineRule="atLeast"/>
        <w:jc w:val="both"/>
        <w:rPr>
          <w:rFonts w:ascii="Arial" w:hAnsi="Arial" w:cs="Arial"/>
          <w:color w:val="0070C0"/>
          <w:sz w:val="22"/>
          <w:szCs w:val="22"/>
        </w:rPr>
      </w:pPr>
      <w:r w:rsidRPr="00C44D8C">
        <w:rPr>
          <w:rFonts w:ascii="Arial" w:hAnsi="Arial" w:cs="Arial"/>
          <w:color w:val="0070C0"/>
          <w:sz w:val="22"/>
          <w:szCs w:val="22"/>
        </w:rPr>
        <w:t>"</w:t>
      </w:r>
      <w:r w:rsidRPr="00C44D8C">
        <w:rPr>
          <w:rFonts w:ascii="Arial" w:hAnsi="Arial" w:cs="Arial"/>
          <w:i/>
          <w:iCs/>
          <w:color w:val="0070C0"/>
          <w:sz w:val="22"/>
          <w:szCs w:val="22"/>
        </w:rPr>
        <w:t>Le opportunità date dall'AI generativa in campo artistico sono infinite</w:t>
      </w:r>
      <w:r w:rsidRPr="00C44D8C">
        <w:rPr>
          <w:rFonts w:ascii="Arial" w:hAnsi="Arial" w:cs="Arial"/>
          <w:color w:val="0070C0"/>
          <w:sz w:val="22"/>
          <w:szCs w:val="22"/>
        </w:rPr>
        <w:t>"</w:t>
      </w:r>
      <w:r w:rsidR="00BB4307" w:rsidRPr="00C44D8C">
        <w:rPr>
          <w:rFonts w:ascii="Arial" w:hAnsi="Arial" w:cs="Arial"/>
          <w:color w:val="0070C0"/>
          <w:sz w:val="22"/>
          <w:szCs w:val="22"/>
        </w:rPr>
        <w:t xml:space="preserve"> -</w:t>
      </w:r>
      <w:r w:rsidRPr="00C44D8C">
        <w:rPr>
          <w:rFonts w:ascii="Arial" w:hAnsi="Arial" w:cs="Arial"/>
          <w:color w:val="0070C0"/>
          <w:sz w:val="22"/>
          <w:szCs w:val="22"/>
        </w:rPr>
        <w:t xml:space="preserve"> spiega Federico Morgantini, fondatore di </w:t>
      </w:r>
      <w:hyperlink r:id="rId12" w:tgtFrame="_blank" w:history="1">
        <w:r w:rsidRPr="00C44D8C">
          <w:rPr>
            <w:rStyle w:val="Collegamentoipertestuale"/>
            <w:rFonts w:ascii="Arial" w:hAnsi="Arial" w:cs="Arial"/>
            <w:color w:val="0070C0"/>
            <w:sz w:val="22"/>
            <w:szCs w:val="22"/>
            <w:u w:val="none"/>
          </w:rPr>
          <w:t>MORGHY.AI</w:t>
        </w:r>
      </w:hyperlink>
      <w:r w:rsidR="00BB4307" w:rsidRPr="00C44D8C">
        <w:rPr>
          <w:rFonts w:ascii="Arial" w:hAnsi="Arial" w:cs="Arial"/>
          <w:color w:val="0070C0"/>
          <w:sz w:val="22"/>
          <w:szCs w:val="22"/>
        </w:rPr>
        <w:t xml:space="preserve"> -</w:t>
      </w:r>
      <w:r w:rsidRPr="00C44D8C">
        <w:rPr>
          <w:rFonts w:ascii="Arial" w:hAnsi="Arial" w:cs="Arial"/>
          <w:color w:val="0070C0"/>
          <w:sz w:val="22"/>
          <w:szCs w:val="22"/>
        </w:rPr>
        <w:t xml:space="preserve"> "</w:t>
      </w:r>
      <w:r w:rsidRPr="00C44D8C">
        <w:rPr>
          <w:rFonts w:ascii="Arial" w:hAnsi="Arial" w:cs="Arial"/>
          <w:i/>
          <w:iCs/>
          <w:color w:val="0070C0"/>
          <w:sz w:val="22"/>
          <w:szCs w:val="22"/>
        </w:rPr>
        <w:t xml:space="preserve">Tra queste anche la possibilità di interpretare temi moderni con la poetica e i tratti grafici dei grandi artisti del passato. Qui usiamo la poetica di Munch per </w:t>
      </w:r>
      <w:r w:rsidR="00BB4307" w:rsidRPr="00C44D8C">
        <w:rPr>
          <w:rFonts w:ascii="Arial" w:hAnsi="Arial" w:cs="Arial"/>
          <w:i/>
          <w:iCs/>
          <w:color w:val="0070C0"/>
          <w:sz w:val="22"/>
          <w:szCs w:val="22"/>
        </w:rPr>
        <w:t>rielaborare</w:t>
      </w:r>
      <w:r w:rsidRPr="00C44D8C">
        <w:rPr>
          <w:rFonts w:ascii="Arial" w:hAnsi="Arial" w:cs="Arial"/>
          <w:i/>
          <w:iCs/>
          <w:color w:val="0070C0"/>
          <w:sz w:val="22"/>
          <w:szCs w:val="22"/>
        </w:rPr>
        <w:t xml:space="preserve"> angosce che non esistevano all'epoca dell'artista, come l'a</w:t>
      </w:r>
      <w:r w:rsidR="00BB4307" w:rsidRPr="00C44D8C">
        <w:rPr>
          <w:rFonts w:ascii="Arial" w:hAnsi="Arial" w:cs="Arial"/>
          <w:i/>
          <w:iCs/>
          <w:color w:val="0070C0"/>
          <w:sz w:val="22"/>
          <w:szCs w:val="22"/>
        </w:rPr>
        <w:t>nsia</w:t>
      </w:r>
      <w:r w:rsidRPr="00C44D8C">
        <w:rPr>
          <w:rFonts w:ascii="Arial" w:hAnsi="Arial" w:cs="Arial"/>
          <w:i/>
          <w:iCs/>
          <w:color w:val="0070C0"/>
          <w:sz w:val="22"/>
          <w:szCs w:val="22"/>
        </w:rPr>
        <w:t xml:space="preserve"> per il cambiamento climatico, per il bullismo</w:t>
      </w:r>
      <w:r w:rsidR="00BB4307" w:rsidRPr="00C44D8C">
        <w:rPr>
          <w:rFonts w:ascii="Arial" w:hAnsi="Arial" w:cs="Arial"/>
          <w:i/>
          <w:iCs/>
          <w:color w:val="0070C0"/>
          <w:sz w:val="22"/>
          <w:szCs w:val="22"/>
        </w:rPr>
        <w:t xml:space="preserve"> e</w:t>
      </w:r>
      <w:r w:rsidRPr="00C44D8C">
        <w:rPr>
          <w:rFonts w:ascii="Arial" w:hAnsi="Arial" w:cs="Arial"/>
          <w:i/>
          <w:iCs/>
          <w:color w:val="0070C0"/>
          <w:sz w:val="22"/>
          <w:szCs w:val="22"/>
        </w:rPr>
        <w:t xml:space="preserve"> per la solitudine da social network. Il risultato è </w:t>
      </w:r>
      <w:r w:rsidR="00BB4307" w:rsidRPr="00C44D8C">
        <w:rPr>
          <w:rFonts w:ascii="Arial" w:hAnsi="Arial" w:cs="Arial"/>
          <w:i/>
          <w:iCs/>
          <w:color w:val="0070C0"/>
          <w:sz w:val="22"/>
          <w:szCs w:val="22"/>
        </w:rPr>
        <w:t xml:space="preserve">davvero sorprendente ed </w:t>
      </w:r>
      <w:r w:rsidRPr="00C44D8C">
        <w:rPr>
          <w:rFonts w:ascii="Arial" w:hAnsi="Arial" w:cs="Arial"/>
          <w:i/>
          <w:iCs/>
          <w:color w:val="0070C0"/>
          <w:sz w:val="22"/>
          <w:szCs w:val="22"/>
        </w:rPr>
        <w:t>eccezionale!".</w:t>
      </w:r>
    </w:p>
    <w:p w14:paraId="08D1A9D6" w14:textId="77777777" w:rsidR="00C44D8C" w:rsidRDefault="00C44D8C" w:rsidP="00073B8B">
      <w:pPr>
        <w:spacing w:line="100" w:lineRule="atLeast"/>
        <w:jc w:val="both"/>
        <w:rPr>
          <w:rFonts w:ascii="Arial" w:hAnsi="Arial" w:cs="Arial"/>
          <w:color w:val="0070C0"/>
          <w:sz w:val="22"/>
          <w:szCs w:val="22"/>
        </w:rPr>
      </w:pPr>
    </w:p>
    <w:p w14:paraId="055A3E11" w14:textId="26D30774" w:rsidR="00073B8B" w:rsidRPr="00C44D8C" w:rsidRDefault="00F57B1D" w:rsidP="00073B8B">
      <w:pPr>
        <w:spacing w:line="100" w:lineRule="atLeast"/>
        <w:jc w:val="both"/>
        <w:rPr>
          <w:rFonts w:ascii="Arial" w:hAnsi="Arial" w:cs="Arial"/>
          <w:color w:val="0070C0"/>
          <w:sz w:val="22"/>
          <w:szCs w:val="22"/>
        </w:rPr>
      </w:pPr>
      <w:r w:rsidRPr="00C44D8C">
        <w:rPr>
          <w:rFonts w:ascii="Arial" w:hAnsi="Arial" w:cs="Arial"/>
          <w:color w:val="0070C0"/>
          <w:sz w:val="22"/>
          <w:szCs w:val="22"/>
        </w:rPr>
        <w:t>A</w:t>
      </w:r>
      <w:r w:rsidR="006A4E3F" w:rsidRPr="00C44D8C">
        <w:rPr>
          <w:rFonts w:ascii="Arial" w:hAnsi="Arial" w:cs="Arial"/>
          <w:color w:val="0070C0"/>
          <w:sz w:val="22"/>
          <w:szCs w:val="22"/>
        </w:rPr>
        <w:t xml:space="preserve"> fine percorso</w:t>
      </w:r>
      <w:r w:rsidR="00575654" w:rsidRPr="00C44D8C">
        <w:rPr>
          <w:rFonts w:ascii="Arial" w:hAnsi="Arial" w:cs="Arial"/>
          <w:color w:val="0070C0"/>
          <w:sz w:val="22"/>
          <w:szCs w:val="22"/>
        </w:rPr>
        <w:t xml:space="preserve"> </w:t>
      </w:r>
      <w:r w:rsidR="00965DD6" w:rsidRPr="00C44D8C">
        <w:rPr>
          <w:rFonts w:ascii="Arial" w:hAnsi="Arial" w:cs="Arial"/>
          <w:color w:val="0070C0"/>
          <w:sz w:val="22"/>
          <w:szCs w:val="22"/>
        </w:rPr>
        <w:t xml:space="preserve">un gran finale doppio: da una parte </w:t>
      </w:r>
      <w:r w:rsidR="00575654" w:rsidRPr="00C44D8C">
        <w:rPr>
          <w:rFonts w:ascii="Arial" w:hAnsi="Arial" w:cs="Arial"/>
          <w:color w:val="0070C0"/>
          <w:sz w:val="22"/>
          <w:szCs w:val="22"/>
        </w:rPr>
        <w:t>vengono elencate</w:t>
      </w:r>
      <w:r w:rsidR="00FB35B4" w:rsidRPr="00C44D8C">
        <w:rPr>
          <w:rFonts w:ascii="Arial" w:hAnsi="Arial" w:cs="Arial"/>
          <w:color w:val="0070C0"/>
          <w:sz w:val="22"/>
          <w:szCs w:val="22"/>
        </w:rPr>
        <w:t xml:space="preserve"> le influenze dell’arte di Munch negli artisti</w:t>
      </w:r>
      <w:r w:rsidR="00E73619" w:rsidRPr="00C44D8C">
        <w:rPr>
          <w:rFonts w:ascii="Arial" w:hAnsi="Arial" w:cs="Arial"/>
          <w:color w:val="0070C0"/>
          <w:sz w:val="22"/>
          <w:szCs w:val="22"/>
        </w:rPr>
        <w:t xml:space="preserve"> a lui successivi e nella nostra quotidianità</w:t>
      </w:r>
      <w:r w:rsidR="00965DD6" w:rsidRPr="00C44D8C">
        <w:rPr>
          <w:rFonts w:ascii="Arial" w:hAnsi="Arial" w:cs="Arial"/>
          <w:color w:val="0070C0"/>
          <w:sz w:val="22"/>
          <w:szCs w:val="22"/>
        </w:rPr>
        <w:t>; dall’altra è costruita l’</w:t>
      </w:r>
      <w:r w:rsidR="006A4E3F" w:rsidRPr="00C44D8C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 xml:space="preserve">area visual </w:t>
      </w:r>
      <w:r w:rsidR="006A4E3F" w:rsidRPr="00C44D8C">
        <w:rPr>
          <w:rFonts w:ascii="Arial" w:hAnsi="Arial" w:cs="Arial"/>
          <w:b/>
          <w:bCs/>
          <w:color w:val="0070C0"/>
          <w:sz w:val="22"/>
          <w:szCs w:val="22"/>
        </w:rPr>
        <w:t>dove, come i</w:t>
      </w:r>
      <w:r w:rsidR="00073B8B" w:rsidRPr="00C44D8C">
        <w:rPr>
          <w:rFonts w:ascii="Arial" w:hAnsi="Arial" w:cs="Arial"/>
          <w:b/>
          <w:bCs/>
          <w:color w:val="0070C0"/>
          <w:sz w:val="22"/>
          <w:szCs w:val="22"/>
        </w:rPr>
        <w:t>l tormento di Munch si trasformava in dipinto,</w:t>
      </w:r>
      <w:r w:rsidR="00073B8B" w:rsidRPr="00C44D8C">
        <w:rPr>
          <w:rFonts w:ascii="Arial" w:hAnsi="Arial" w:cs="Arial"/>
          <w:color w:val="0070C0"/>
          <w:sz w:val="22"/>
          <w:szCs w:val="22"/>
        </w:rPr>
        <w:t xml:space="preserve"> </w:t>
      </w:r>
      <w:r w:rsidR="00073B8B" w:rsidRPr="00C44D8C">
        <w:rPr>
          <w:rFonts w:ascii="Arial" w:hAnsi="Arial" w:cs="Arial"/>
          <w:b/>
          <w:bCs/>
          <w:color w:val="0070C0"/>
          <w:sz w:val="22"/>
          <w:szCs w:val="22"/>
        </w:rPr>
        <w:t>il subconscio diventa immagine visiva con ombre, materia in movimento, occhi, fusione di corpi, amore, gelosia e rappresentazione del dolore</w:t>
      </w:r>
      <w:r w:rsidR="00073B8B" w:rsidRPr="00C44D8C">
        <w:rPr>
          <w:rFonts w:ascii="Arial" w:hAnsi="Arial" w:cs="Arial"/>
          <w:color w:val="0070C0"/>
          <w:sz w:val="22"/>
          <w:szCs w:val="22"/>
        </w:rPr>
        <w:t xml:space="preserve">. </w:t>
      </w:r>
    </w:p>
    <w:p w14:paraId="2162F3A9" w14:textId="77777777" w:rsidR="00A93641" w:rsidRPr="00C44D8C" w:rsidRDefault="00A93641" w:rsidP="00073B8B">
      <w:pPr>
        <w:spacing w:line="100" w:lineRule="atLeast"/>
        <w:jc w:val="both"/>
        <w:rPr>
          <w:rFonts w:ascii="Arial" w:hAnsi="Arial" w:cs="Arial"/>
          <w:color w:val="0070C0"/>
          <w:sz w:val="22"/>
          <w:szCs w:val="22"/>
        </w:rPr>
      </w:pPr>
    </w:p>
    <w:p w14:paraId="40957188" w14:textId="77777777" w:rsidR="00A93641" w:rsidRPr="00C44D8C" w:rsidRDefault="00073B8B" w:rsidP="00073B8B">
      <w:pPr>
        <w:spacing w:line="100" w:lineRule="atLeast"/>
        <w:jc w:val="both"/>
        <w:rPr>
          <w:rFonts w:ascii="Arial" w:hAnsi="Arial" w:cs="Arial"/>
          <w:color w:val="0070C0"/>
          <w:sz w:val="22"/>
          <w:szCs w:val="22"/>
        </w:rPr>
      </w:pPr>
      <w:r w:rsidRPr="00C44D8C">
        <w:rPr>
          <w:rFonts w:ascii="Arial" w:hAnsi="Arial" w:cs="Arial"/>
          <w:color w:val="0070C0"/>
          <w:sz w:val="22"/>
          <w:szCs w:val="22"/>
        </w:rPr>
        <w:t>L’artista diceva che “</w:t>
      </w:r>
      <w:r w:rsidRPr="00C44D8C">
        <w:rPr>
          <w:rFonts w:ascii="Arial" w:hAnsi="Arial" w:cs="Arial"/>
          <w:i/>
          <w:iCs/>
          <w:color w:val="0070C0"/>
          <w:sz w:val="22"/>
          <w:szCs w:val="22"/>
        </w:rPr>
        <w:t>spiegare un quadro è impossibile ed è proprio perché non ci sono altre spiegazioni che bisogna dipingerlo</w:t>
      </w:r>
      <w:r w:rsidRPr="00C44D8C">
        <w:rPr>
          <w:rFonts w:ascii="Arial" w:hAnsi="Arial" w:cs="Arial"/>
          <w:color w:val="0070C0"/>
          <w:sz w:val="22"/>
          <w:szCs w:val="22"/>
        </w:rPr>
        <w:t xml:space="preserve">”. In egual maniera, nell’epoca dove l’analogico ormai ha lasciato il passo totalmente al digitale, il </w:t>
      </w:r>
      <w:r w:rsidRPr="00C44D8C">
        <w:rPr>
          <w:rFonts w:ascii="Arial" w:hAnsi="Arial" w:cs="Arial"/>
          <w:i/>
          <w:iCs/>
          <w:color w:val="0070C0"/>
          <w:sz w:val="22"/>
          <w:szCs w:val="22"/>
        </w:rPr>
        <w:t>mapping</w:t>
      </w:r>
      <w:r w:rsidRPr="00C44D8C">
        <w:rPr>
          <w:rFonts w:ascii="Arial" w:hAnsi="Arial" w:cs="Arial"/>
          <w:color w:val="0070C0"/>
          <w:sz w:val="22"/>
          <w:szCs w:val="22"/>
        </w:rPr>
        <w:t xml:space="preserve"> circonda l’osservatore rendendolo parte del quadro e spiegandone la sua natura incredibile. </w:t>
      </w:r>
    </w:p>
    <w:p w14:paraId="47F8315C" w14:textId="46017294" w:rsidR="00073B8B" w:rsidRPr="00C44D8C" w:rsidRDefault="00073B8B" w:rsidP="00073B8B">
      <w:pPr>
        <w:spacing w:line="100" w:lineRule="atLeast"/>
        <w:jc w:val="both"/>
        <w:rPr>
          <w:rFonts w:ascii="Arial" w:hAnsi="Arial" w:cs="Arial"/>
          <w:color w:val="0070C0"/>
          <w:sz w:val="22"/>
          <w:szCs w:val="22"/>
        </w:rPr>
      </w:pPr>
      <w:r w:rsidRPr="00C44D8C">
        <w:rPr>
          <w:rFonts w:ascii="Arial" w:hAnsi="Arial" w:cs="Arial"/>
          <w:color w:val="0070C0"/>
          <w:sz w:val="22"/>
          <w:szCs w:val="22"/>
        </w:rPr>
        <w:t xml:space="preserve">Il video unisce in un unico percorso colori ed emozioni dell’artista: </w:t>
      </w:r>
      <w:r w:rsidRPr="00C44D8C">
        <w:rPr>
          <w:rFonts w:ascii="Arial" w:hAnsi="Arial" w:cs="Arial"/>
          <w:b/>
          <w:bCs/>
          <w:color w:val="0070C0"/>
          <w:sz w:val="22"/>
          <w:szCs w:val="22"/>
        </w:rPr>
        <w:t>il periodo bianco come speranza, il periodo blu come perdita, il periodo giallo come amore e gelosia, il periodo rosso come natura e morte, il periodo azzurro come rinascita</w:t>
      </w:r>
      <w:r w:rsidRPr="00C44D8C">
        <w:rPr>
          <w:rFonts w:ascii="Arial" w:hAnsi="Arial" w:cs="Arial"/>
          <w:color w:val="0070C0"/>
          <w:sz w:val="22"/>
          <w:szCs w:val="22"/>
        </w:rPr>
        <w:t xml:space="preserve">. L’opera madre da cui parte il viaggio nelle opere di Munch è l’insieme delle tele de “Il fregio della vita”: “La voce” (1893), “Il bacio” (1893), “Vampiro” (1893/94), “Madonna” (1893/94), “Malinconia” (1891/93) e “L’urlo” (1893). La colonna sonora di musica classica esalta l’emotività del viaggio nell’inconscio di ognuno di noi, esaltando le sfumature dei sentimenti. </w:t>
      </w:r>
    </w:p>
    <w:p w14:paraId="178A62C7" w14:textId="77777777" w:rsidR="00073B8B" w:rsidRPr="00C44D8C" w:rsidRDefault="00073B8B" w:rsidP="00073B8B">
      <w:pPr>
        <w:spacing w:line="100" w:lineRule="atLeast"/>
        <w:jc w:val="both"/>
        <w:rPr>
          <w:rFonts w:ascii="Arial" w:hAnsi="Arial" w:cs="Arial"/>
          <w:color w:val="0070C0"/>
          <w:sz w:val="22"/>
          <w:szCs w:val="22"/>
        </w:rPr>
      </w:pPr>
    </w:p>
    <w:p w14:paraId="156FB2B0" w14:textId="77777777" w:rsidR="00D711FD" w:rsidRPr="00907539" w:rsidRDefault="00D711FD" w:rsidP="001342AA">
      <w:pPr>
        <w:pStyle w:val="Intestazione"/>
        <w:rPr>
          <w:rFonts w:ascii="Arial" w:hAnsi="Arial" w:cs="Arial"/>
          <w:b/>
          <w:bCs/>
          <w:color w:val="002060"/>
          <w:sz w:val="16"/>
          <w:szCs w:val="16"/>
        </w:rPr>
      </w:pPr>
    </w:p>
    <w:p w14:paraId="1C8BC91A" w14:textId="77777777" w:rsidR="004B1E2F" w:rsidRDefault="004B1E2F" w:rsidP="009D3666">
      <w:pPr>
        <w:rPr>
          <w:rFonts w:ascii="Arial" w:hAnsi="Arial" w:cs="Arial"/>
          <w:b/>
          <w:bCs/>
          <w:color w:val="002060"/>
          <w:sz w:val="28"/>
          <w:szCs w:val="28"/>
        </w:rPr>
      </w:pPr>
    </w:p>
    <w:p w14:paraId="0F868FD9" w14:textId="24EC692E" w:rsidR="009D3666" w:rsidRPr="00F43B34" w:rsidRDefault="00FD5CDE" w:rsidP="009D3666">
      <w:pPr>
        <w:rPr>
          <w:rFonts w:ascii="Arial" w:hAnsi="Arial" w:cs="Arial"/>
          <w:b/>
          <w:bCs/>
          <w:color w:val="002060"/>
          <w:sz w:val="28"/>
          <w:szCs w:val="28"/>
        </w:rPr>
      </w:pPr>
      <w:r>
        <w:rPr>
          <w:rFonts w:ascii="Arial" w:hAnsi="Arial" w:cs="Arial"/>
          <w:b/>
          <w:bCs/>
          <w:color w:val="002060"/>
          <w:sz w:val="28"/>
          <w:szCs w:val="28"/>
        </w:rPr>
        <w:t>G</w:t>
      </w:r>
      <w:r w:rsidR="009D3666" w:rsidRPr="00F43B34">
        <w:rPr>
          <w:rFonts w:ascii="Arial" w:hAnsi="Arial" w:cs="Arial"/>
          <w:b/>
          <w:bCs/>
          <w:color w:val="002060"/>
          <w:sz w:val="28"/>
          <w:szCs w:val="28"/>
        </w:rPr>
        <w:t>IORNI E ORARI DI APERTURA</w:t>
      </w:r>
    </w:p>
    <w:p w14:paraId="38492EFB" w14:textId="77777777" w:rsidR="00D17F93" w:rsidRPr="009808CB" w:rsidRDefault="00D17F93" w:rsidP="00D17F93">
      <w:pPr>
        <w:spacing w:line="276" w:lineRule="auto"/>
        <w:rPr>
          <w:rFonts w:ascii="Arial" w:hAnsi="Arial" w:cs="Arial"/>
          <w:b/>
          <w:bCs/>
          <w:color w:val="2F5496" w:themeColor="accent1" w:themeShade="BF"/>
          <w:sz w:val="16"/>
          <w:szCs w:val="16"/>
        </w:rPr>
      </w:pPr>
      <w:r w:rsidRPr="009808CB">
        <w:rPr>
          <w:rFonts w:ascii="Arial" w:hAnsi="Arial" w:cs="Arial"/>
          <w:b/>
          <w:bCs/>
          <w:color w:val="2F5496" w:themeColor="accent1" w:themeShade="BF"/>
          <w:sz w:val="16"/>
          <w:szCs w:val="16"/>
        </w:rPr>
        <w:t>_____________________________________________________________________________________________________</w:t>
      </w:r>
    </w:p>
    <w:p w14:paraId="6A9C2108" w14:textId="77777777" w:rsidR="009D3666" w:rsidRPr="009808CB" w:rsidRDefault="009D3666" w:rsidP="009D3666">
      <w:pPr>
        <w:spacing w:line="360" w:lineRule="auto"/>
        <w:rPr>
          <w:rFonts w:ascii="Arial" w:hAnsi="Arial" w:cs="Arial"/>
          <w:b/>
          <w:bCs/>
          <w:color w:val="2F5496" w:themeColor="accent1" w:themeShade="BF"/>
          <w:sz w:val="10"/>
          <w:szCs w:val="10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00"/>
        <w:gridCol w:w="222"/>
        <w:gridCol w:w="2442"/>
      </w:tblGrid>
      <w:tr w:rsidR="005C19FE" w:rsidRPr="00C44D8C" w14:paraId="1A657CF8" w14:textId="77777777" w:rsidTr="005C19FE">
        <w:tc>
          <w:tcPr>
            <w:tcW w:w="8620" w:type="dxa"/>
            <w:shd w:val="clear" w:color="auto" w:fill="auto"/>
          </w:tcPr>
          <w:p w14:paraId="52D72916" w14:textId="77777777" w:rsidR="005C19FE" w:rsidRPr="00C44D8C" w:rsidRDefault="005C19FE" w:rsidP="005C19F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line="276" w:lineRule="auto"/>
              <w:jc w:val="both"/>
              <w:rPr>
                <w:rFonts w:ascii="Arial" w:eastAsia="Calibri" w:hAnsi="Arial" w:cs="Arial"/>
                <w:color w:val="0070C0"/>
                <w:sz w:val="22"/>
                <w:szCs w:val="22"/>
                <w:shd w:val="clear" w:color="auto" w:fill="FFFFFF"/>
                <w:lang w:eastAsia="en-US"/>
              </w:rPr>
            </w:pPr>
            <w:r w:rsidRPr="00C44D8C">
              <w:rPr>
                <w:rFonts w:ascii="Arial" w:eastAsia="Calibri" w:hAnsi="Arial" w:cs="Arial"/>
                <w:color w:val="0070C0"/>
                <w:sz w:val="22"/>
                <w:szCs w:val="22"/>
                <w:shd w:val="clear" w:color="auto" w:fill="FFFFFF"/>
                <w:lang w:eastAsia="en-US"/>
              </w:rPr>
              <w:t>La mostra sarà aperta nei seguenti orari.</w:t>
            </w:r>
          </w:p>
          <w:p w14:paraId="23500B5C" w14:textId="77777777" w:rsidR="005C19FE" w:rsidRPr="00C44D8C" w:rsidRDefault="005C19FE" w:rsidP="005C19F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line="276" w:lineRule="auto"/>
              <w:jc w:val="both"/>
              <w:rPr>
                <w:rFonts w:ascii="Arial" w:eastAsia="Calibri" w:hAnsi="Arial" w:cs="Arial"/>
                <w:color w:val="0070C0"/>
                <w:sz w:val="22"/>
                <w:szCs w:val="22"/>
                <w:lang w:eastAsia="en-US"/>
              </w:rPr>
            </w:pPr>
            <w:r w:rsidRPr="00C44D8C">
              <w:rPr>
                <w:rFonts w:ascii="Arial" w:eastAsia="Calibri" w:hAnsi="Arial" w:cs="Arial"/>
                <w:color w:val="0070C0"/>
                <w:sz w:val="22"/>
                <w:szCs w:val="22"/>
                <w:lang w:eastAsia="en-US"/>
              </w:rPr>
              <w:t xml:space="preserve">Dal </w:t>
            </w:r>
            <w:proofErr w:type="gramStart"/>
            <w:r w:rsidRPr="00C44D8C">
              <w:rPr>
                <w:rFonts w:ascii="Arial" w:eastAsia="Calibri" w:hAnsi="Arial" w:cs="Arial"/>
                <w:color w:val="0070C0"/>
                <w:sz w:val="22"/>
                <w:szCs w:val="22"/>
                <w:lang w:eastAsia="en-US"/>
              </w:rPr>
              <w:t>Martedì</w:t>
            </w:r>
            <w:proofErr w:type="gramEnd"/>
            <w:r w:rsidRPr="00C44D8C">
              <w:rPr>
                <w:rFonts w:ascii="Arial" w:eastAsia="Calibri" w:hAnsi="Arial" w:cs="Arial"/>
                <w:color w:val="0070C0"/>
                <w:sz w:val="22"/>
                <w:szCs w:val="22"/>
                <w:lang w:eastAsia="en-US"/>
              </w:rPr>
              <w:t xml:space="preserve"> al Giovedì 11 - 19</w:t>
            </w:r>
          </w:p>
          <w:p w14:paraId="50D07E25" w14:textId="77777777" w:rsidR="005C19FE" w:rsidRPr="00C44D8C" w:rsidRDefault="005C19FE" w:rsidP="005C19F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line="276" w:lineRule="auto"/>
              <w:jc w:val="both"/>
              <w:rPr>
                <w:rFonts w:ascii="Arial" w:eastAsia="Calibri" w:hAnsi="Arial" w:cs="Arial"/>
                <w:color w:val="0070C0"/>
                <w:sz w:val="22"/>
                <w:szCs w:val="22"/>
                <w:lang w:eastAsia="en-US"/>
              </w:rPr>
            </w:pPr>
            <w:r w:rsidRPr="00C44D8C">
              <w:rPr>
                <w:rFonts w:ascii="Arial" w:eastAsia="Calibri" w:hAnsi="Arial" w:cs="Arial"/>
                <w:color w:val="0070C0"/>
                <w:sz w:val="22"/>
                <w:szCs w:val="22"/>
                <w:lang w:eastAsia="en-US"/>
              </w:rPr>
              <w:t xml:space="preserve">Venerdì e Sabato 11 - 20 </w:t>
            </w:r>
          </w:p>
          <w:p w14:paraId="69843458" w14:textId="082D4D57" w:rsidR="005C19FE" w:rsidRPr="00C44D8C" w:rsidRDefault="005C19FE" w:rsidP="005C19F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line="276" w:lineRule="auto"/>
              <w:jc w:val="both"/>
              <w:rPr>
                <w:rFonts w:ascii="Arial" w:eastAsia="Calibri" w:hAnsi="Arial" w:cs="Arial"/>
                <w:color w:val="0070C0"/>
                <w:sz w:val="22"/>
                <w:szCs w:val="22"/>
                <w:lang w:eastAsia="en-US"/>
              </w:rPr>
            </w:pPr>
            <w:r w:rsidRPr="00C44D8C">
              <w:rPr>
                <w:rFonts w:ascii="Arial" w:eastAsia="Calibri" w:hAnsi="Arial" w:cs="Arial"/>
                <w:color w:val="0070C0"/>
                <w:sz w:val="22"/>
                <w:szCs w:val="22"/>
                <w:lang w:eastAsia="en-US"/>
              </w:rPr>
              <w:t>Domenica e Festivi 1</w:t>
            </w:r>
            <w:r w:rsidR="00F23488">
              <w:rPr>
                <w:rFonts w:ascii="Arial" w:eastAsia="Calibri" w:hAnsi="Arial" w:cs="Arial"/>
                <w:color w:val="0070C0"/>
                <w:sz w:val="22"/>
                <w:szCs w:val="22"/>
                <w:lang w:eastAsia="en-US"/>
              </w:rPr>
              <w:t>0</w:t>
            </w:r>
            <w:r w:rsidRPr="00C44D8C">
              <w:rPr>
                <w:rFonts w:ascii="Arial" w:eastAsia="Calibri" w:hAnsi="Arial" w:cs="Arial"/>
                <w:color w:val="0070C0"/>
                <w:sz w:val="22"/>
                <w:szCs w:val="22"/>
                <w:lang w:eastAsia="en-US"/>
              </w:rPr>
              <w:t xml:space="preserve"> - 19</w:t>
            </w:r>
          </w:p>
          <w:p w14:paraId="0FD90B2F" w14:textId="77777777" w:rsidR="005C19FE" w:rsidRPr="00C44D8C" w:rsidRDefault="005C19FE" w:rsidP="005C19F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line="276" w:lineRule="auto"/>
              <w:jc w:val="both"/>
              <w:rPr>
                <w:rFonts w:ascii="Arial" w:eastAsia="Calibri" w:hAnsi="Arial" w:cs="Arial"/>
                <w:color w:val="0070C0"/>
                <w:sz w:val="22"/>
                <w:szCs w:val="22"/>
                <w:lang w:eastAsia="en-US"/>
              </w:rPr>
            </w:pPr>
            <w:r w:rsidRPr="00C44D8C">
              <w:rPr>
                <w:rFonts w:ascii="Arial" w:eastAsia="Calibri" w:hAnsi="Arial" w:cs="Arial"/>
                <w:color w:val="0070C0"/>
                <w:sz w:val="22"/>
                <w:szCs w:val="22"/>
                <w:lang w:eastAsia="en-US"/>
              </w:rPr>
              <w:t>Lunedì chiuso</w:t>
            </w:r>
          </w:p>
          <w:p w14:paraId="148EBD2E" w14:textId="77777777" w:rsidR="005C19FE" w:rsidRPr="00C44D8C" w:rsidRDefault="005C19FE" w:rsidP="005C19FE">
            <w:pPr>
              <w:rPr>
                <w:rFonts w:ascii="Arial" w:eastAsia="Calibri" w:hAnsi="Arial" w:cs="Arial"/>
                <w:color w:val="0070C0"/>
                <w:sz w:val="22"/>
                <w:szCs w:val="22"/>
                <w:shd w:val="clear" w:color="auto" w:fill="FFFFFF"/>
                <w:lang w:eastAsia="en-US"/>
              </w:rPr>
            </w:pPr>
          </w:p>
          <w:p w14:paraId="30CD73E6" w14:textId="77777777" w:rsidR="00BB1301" w:rsidRDefault="00BB1301" w:rsidP="00BB1301">
            <w:pPr>
              <w:rPr>
                <w:rFonts w:ascii="Arial" w:eastAsia="Calibri" w:hAnsi="Arial" w:cs="Arial"/>
                <w:i/>
                <w:iCs/>
                <w:color w:val="0070C0"/>
                <w:sz w:val="22"/>
                <w:szCs w:val="22"/>
                <w:shd w:val="clear" w:color="auto" w:fill="FFFFFF"/>
                <w:lang w:eastAsia="en-US"/>
              </w:rPr>
            </w:pPr>
            <w:r w:rsidRPr="00D17AF6">
              <w:rPr>
                <w:rFonts w:ascii="Arial" w:eastAsia="Calibri" w:hAnsi="Arial" w:cs="Arial"/>
                <w:i/>
                <w:iCs/>
                <w:color w:val="0070C0"/>
                <w:sz w:val="22"/>
                <w:szCs w:val="22"/>
                <w:shd w:val="clear" w:color="auto" w:fill="FFFFFF"/>
                <w:lang w:eastAsia="en-US"/>
              </w:rPr>
              <w:t>Ultimo ingresso consentito in mostra un’ora prima dell’orario di chiusura.</w:t>
            </w:r>
          </w:p>
          <w:p w14:paraId="61AB6820" w14:textId="77777777" w:rsidR="005C19FE" w:rsidRPr="00C44D8C" w:rsidRDefault="005C19FE" w:rsidP="005C19FE">
            <w:pPr>
              <w:rPr>
                <w:rFonts w:ascii="Arial" w:eastAsia="Calibri" w:hAnsi="Arial" w:cs="Arial"/>
                <w:color w:val="0070C0"/>
                <w:sz w:val="22"/>
                <w:szCs w:val="22"/>
                <w:shd w:val="clear" w:color="auto" w:fill="FFFFFF"/>
                <w:lang w:eastAsia="en-US"/>
              </w:rPr>
            </w:pPr>
          </w:p>
          <w:p w14:paraId="69902AE4" w14:textId="77777777" w:rsidR="007E5431" w:rsidRPr="00C15D15" w:rsidRDefault="007E5431" w:rsidP="007E5431">
            <w:pPr>
              <w:rPr>
                <w:rFonts w:ascii="Arial" w:eastAsia="Calibri" w:hAnsi="Arial" w:cs="Arial"/>
                <w:color w:val="0070C0"/>
                <w:sz w:val="20"/>
                <w:szCs w:val="20"/>
                <w:shd w:val="clear" w:color="auto" w:fill="FFFFFF"/>
                <w:lang w:eastAsia="en-US"/>
              </w:rPr>
            </w:pPr>
            <w:r w:rsidRPr="00C15D15">
              <w:rPr>
                <w:rFonts w:ascii="Arial" w:eastAsia="Calibri" w:hAnsi="Arial" w:cs="Arial"/>
                <w:color w:val="0070C0"/>
                <w:sz w:val="20"/>
                <w:szCs w:val="20"/>
                <w:shd w:val="clear" w:color="auto" w:fill="FFFFFF"/>
                <w:lang w:eastAsia="en-US"/>
              </w:rPr>
              <w:t xml:space="preserve">Aperture speciali: </w:t>
            </w:r>
          </w:p>
          <w:p w14:paraId="5ACA617D" w14:textId="77777777" w:rsidR="007E5431" w:rsidRPr="00C15D15" w:rsidRDefault="007E5431" w:rsidP="007E5431">
            <w:pPr>
              <w:pStyle w:val="Paragrafoelenco"/>
              <w:numPr>
                <w:ilvl w:val="0"/>
                <w:numId w:val="10"/>
              </w:numPr>
              <w:rPr>
                <w:rFonts w:ascii="Arial" w:hAnsi="Arial" w:cs="Arial"/>
                <w:i/>
                <w:iCs/>
                <w:color w:val="0070C0"/>
                <w:sz w:val="20"/>
                <w:szCs w:val="20"/>
                <w:lang w:eastAsia="en-US"/>
              </w:rPr>
            </w:pPr>
            <w:r w:rsidRPr="00C15D15">
              <w:rPr>
                <w:rFonts w:ascii="Arial" w:hAnsi="Arial" w:cs="Arial"/>
                <w:i/>
                <w:iCs/>
                <w:color w:val="0070C0"/>
                <w:sz w:val="20"/>
                <w:szCs w:val="20"/>
                <w:lang w:eastAsia="en-US"/>
              </w:rPr>
              <w:t xml:space="preserve">20 Aprile </w:t>
            </w:r>
          </w:p>
          <w:p w14:paraId="210AF17F" w14:textId="77777777" w:rsidR="007E5431" w:rsidRPr="00C15D15" w:rsidRDefault="007E5431" w:rsidP="007E5431">
            <w:pPr>
              <w:pStyle w:val="Paragrafoelenco"/>
              <w:numPr>
                <w:ilvl w:val="0"/>
                <w:numId w:val="10"/>
              </w:numPr>
              <w:rPr>
                <w:rFonts w:ascii="Arial" w:hAnsi="Arial" w:cs="Arial"/>
                <w:i/>
                <w:iCs/>
                <w:color w:val="0070C0"/>
                <w:sz w:val="20"/>
                <w:szCs w:val="20"/>
                <w:lang w:eastAsia="en-US"/>
              </w:rPr>
            </w:pPr>
            <w:r w:rsidRPr="00C15D15">
              <w:rPr>
                <w:rFonts w:ascii="Arial" w:hAnsi="Arial" w:cs="Arial"/>
                <w:i/>
                <w:iCs/>
                <w:color w:val="0070C0"/>
                <w:sz w:val="20"/>
                <w:szCs w:val="20"/>
                <w:lang w:eastAsia="en-US"/>
              </w:rPr>
              <w:t>21 Aprile</w:t>
            </w:r>
          </w:p>
          <w:p w14:paraId="3BDF5CFE" w14:textId="77777777" w:rsidR="007E5431" w:rsidRPr="00C15D15" w:rsidRDefault="007E5431" w:rsidP="007E5431">
            <w:pPr>
              <w:pStyle w:val="Paragrafoelenco"/>
              <w:numPr>
                <w:ilvl w:val="0"/>
                <w:numId w:val="10"/>
              </w:numPr>
              <w:rPr>
                <w:rFonts w:ascii="Arial" w:hAnsi="Arial" w:cs="Arial"/>
                <w:i/>
                <w:iCs/>
                <w:color w:val="0070C0"/>
                <w:sz w:val="20"/>
                <w:szCs w:val="20"/>
                <w:lang w:eastAsia="en-US"/>
              </w:rPr>
            </w:pPr>
            <w:r w:rsidRPr="00C15D15">
              <w:rPr>
                <w:rFonts w:ascii="Arial" w:hAnsi="Arial" w:cs="Arial"/>
                <w:i/>
                <w:iCs/>
                <w:color w:val="0070C0"/>
                <w:sz w:val="20"/>
                <w:szCs w:val="20"/>
                <w:lang w:eastAsia="en-US"/>
              </w:rPr>
              <w:t>25 aprile</w:t>
            </w:r>
          </w:p>
          <w:p w14:paraId="02FF5D89" w14:textId="77777777" w:rsidR="007E5431" w:rsidRPr="00C15D15" w:rsidRDefault="007E5431" w:rsidP="007E5431">
            <w:pPr>
              <w:pStyle w:val="Paragrafoelenco"/>
              <w:numPr>
                <w:ilvl w:val="0"/>
                <w:numId w:val="10"/>
              </w:numPr>
              <w:rPr>
                <w:rFonts w:ascii="Arial" w:hAnsi="Arial" w:cs="Arial"/>
                <w:i/>
                <w:iCs/>
                <w:color w:val="0070C0"/>
                <w:sz w:val="20"/>
                <w:szCs w:val="20"/>
                <w:lang w:eastAsia="en-US"/>
              </w:rPr>
            </w:pPr>
            <w:r w:rsidRPr="00C15D15">
              <w:rPr>
                <w:rFonts w:ascii="Arial" w:hAnsi="Arial" w:cs="Arial"/>
                <w:i/>
                <w:iCs/>
                <w:color w:val="0070C0"/>
                <w:sz w:val="20"/>
                <w:szCs w:val="20"/>
                <w:lang w:eastAsia="en-US"/>
              </w:rPr>
              <w:t>01 maggio</w:t>
            </w:r>
          </w:p>
          <w:p w14:paraId="1B963F9E" w14:textId="77777777" w:rsidR="007E5431" w:rsidRDefault="007E5431" w:rsidP="007E5431">
            <w:pPr>
              <w:pStyle w:val="Paragrafoelenco"/>
              <w:numPr>
                <w:ilvl w:val="0"/>
                <w:numId w:val="10"/>
              </w:numPr>
              <w:rPr>
                <w:rFonts w:ascii="Arial" w:hAnsi="Arial" w:cs="Arial"/>
                <w:i/>
                <w:iCs/>
                <w:color w:val="0070C0"/>
                <w:sz w:val="20"/>
                <w:szCs w:val="20"/>
                <w:lang w:eastAsia="en-US"/>
              </w:rPr>
            </w:pPr>
            <w:r w:rsidRPr="00C15D15">
              <w:rPr>
                <w:rFonts w:ascii="Arial" w:hAnsi="Arial" w:cs="Arial"/>
                <w:i/>
                <w:iCs/>
                <w:color w:val="0070C0"/>
                <w:sz w:val="20"/>
                <w:szCs w:val="20"/>
                <w:lang w:eastAsia="en-US"/>
              </w:rPr>
              <w:t>02 giugno</w:t>
            </w:r>
          </w:p>
          <w:p w14:paraId="773F318D" w14:textId="0E0CC961" w:rsidR="005C19FE" w:rsidRPr="007E5431" w:rsidRDefault="007E5431" w:rsidP="007E5431">
            <w:pPr>
              <w:pStyle w:val="Paragrafoelenco"/>
              <w:numPr>
                <w:ilvl w:val="0"/>
                <w:numId w:val="10"/>
              </w:numPr>
              <w:rPr>
                <w:rFonts w:ascii="Arial" w:hAnsi="Arial" w:cs="Arial"/>
                <w:i/>
                <w:iCs/>
                <w:color w:val="0070C0"/>
                <w:sz w:val="20"/>
                <w:szCs w:val="20"/>
                <w:lang w:eastAsia="en-US"/>
              </w:rPr>
            </w:pPr>
            <w:r w:rsidRPr="007E5431">
              <w:rPr>
                <w:rFonts w:ascii="Arial" w:hAnsi="Arial" w:cs="Arial"/>
                <w:i/>
                <w:iCs/>
                <w:color w:val="0070C0"/>
                <w:sz w:val="20"/>
                <w:szCs w:val="20"/>
                <w:lang w:eastAsia="en-US"/>
              </w:rPr>
              <w:t>24 giugno</w:t>
            </w:r>
          </w:p>
        </w:tc>
        <w:tc>
          <w:tcPr>
            <w:tcW w:w="222" w:type="dxa"/>
            <w:shd w:val="clear" w:color="auto" w:fill="auto"/>
          </w:tcPr>
          <w:p w14:paraId="4E5CD373" w14:textId="77777777" w:rsidR="005C19FE" w:rsidRPr="00C44D8C" w:rsidRDefault="005C19FE" w:rsidP="005C19FE">
            <w:pPr>
              <w:rPr>
                <w:rFonts w:ascii="Arial" w:hAnsi="Arial" w:cs="Arial"/>
                <w:b/>
                <w:bCs/>
                <w:color w:val="0070C0"/>
                <w:sz w:val="22"/>
                <w:szCs w:val="22"/>
              </w:rPr>
            </w:pPr>
          </w:p>
        </w:tc>
        <w:tc>
          <w:tcPr>
            <w:tcW w:w="222" w:type="dxa"/>
            <w:shd w:val="clear" w:color="auto" w:fill="auto"/>
          </w:tcPr>
          <w:p w14:paraId="5BD8E361" w14:textId="77777777" w:rsidR="005C19FE" w:rsidRPr="00C44D8C" w:rsidRDefault="005C19FE" w:rsidP="005C19F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line="276" w:lineRule="auto"/>
              <w:jc w:val="both"/>
              <w:rPr>
                <w:rFonts w:ascii="Arial" w:eastAsia="Calibri" w:hAnsi="Arial" w:cs="Arial"/>
                <w:color w:val="0070C0"/>
                <w:sz w:val="22"/>
                <w:szCs w:val="22"/>
                <w:shd w:val="clear" w:color="auto" w:fill="FFFFFF"/>
                <w:lang w:eastAsia="en-US"/>
              </w:rPr>
            </w:pPr>
            <w:r w:rsidRPr="00C44D8C">
              <w:rPr>
                <w:rFonts w:ascii="Arial" w:eastAsia="Calibri" w:hAnsi="Arial" w:cs="Arial"/>
                <w:color w:val="0070C0"/>
                <w:sz w:val="22"/>
                <w:szCs w:val="22"/>
                <w:shd w:val="clear" w:color="auto" w:fill="FFFFFF"/>
                <w:lang w:eastAsia="en-US"/>
              </w:rPr>
              <w:t>I social della mostra:</w:t>
            </w:r>
          </w:p>
          <w:p w14:paraId="2A97DD13" w14:textId="77777777" w:rsidR="005C19FE" w:rsidRPr="00C44D8C" w:rsidRDefault="005C19FE" w:rsidP="005C19FE">
            <w:pPr>
              <w:spacing w:line="100" w:lineRule="atLeast"/>
              <w:jc w:val="both"/>
              <w:rPr>
                <w:rFonts w:ascii="Arial" w:hAnsi="Arial" w:cs="Arial"/>
                <w:color w:val="0070C0"/>
                <w:sz w:val="22"/>
                <w:szCs w:val="22"/>
              </w:rPr>
            </w:pPr>
            <w:r w:rsidRPr="00C44D8C">
              <w:rPr>
                <w:rFonts w:ascii="Arial" w:hAnsi="Arial" w:cs="Arial"/>
                <w:color w:val="0070C0"/>
                <w:sz w:val="22"/>
                <w:szCs w:val="22"/>
              </w:rPr>
              <w:t>FB /NextEvents.it</w:t>
            </w:r>
          </w:p>
          <w:p w14:paraId="1F08FDC4" w14:textId="77777777" w:rsidR="005C19FE" w:rsidRPr="00C44D8C" w:rsidRDefault="005C19FE" w:rsidP="005C19FE">
            <w:pPr>
              <w:spacing w:line="100" w:lineRule="atLeast"/>
              <w:jc w:val="both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14:paraId="36FC1634" w14:textId="77777777" w:rsidR="005C19FE" w:rsidRPr="00C44D8C" w:rsidRDefault="005C19FE" w:rsidP="005C19FE">
            <w:pPr>
              <w:spacing w:line="100" w:lineRule="atLeast"/>
              <w:jc w:val="both"/>
              <w:rPr>
                <w:rFonts w:ascii="Arial" w:hAnsi="Arial" w:cs="Arial"/>
                <w:color w:val="0070C0"/>
                <w:sz w:val="22"/>
                <w:szCs w:val="22"/>
                <w:lang w:val="en-US"/>
              </w:rPr>
            </w:pPr>
            <w:r w:rsidRPr="00C44D8C">
              <w:rPr>
                <w:rFonts w:ascii="Arial" w:hAnsi="Arial" w:cs="Arial"/>
                <w:color w:val="0070C0"/>
                <w:sz w:val="22"/>
                <w:szCs w:val="22"/>
                <w:lang w:val="en-US"/>
              </w:rPr>
              <w:t>IG /nextevents.it</w:t>
            </w:r>
          </w:p>
          <w:p w14:paraId="7FECA619" w14:textId="77777777" w:rsidR="005C19FE" w:rsidRPr="00C44D8C" w:rsidRDefault="005C19FE" w:rsidP="005C19FE">
            <w:pPr>
              <w:spacing w:line="100" w:lineRule="atLeast"/>
              <w:jc w:val="both"/>
              <w:rPr>
                <w:rFonts w:ascii="Arial" w:hAnsi="Arial" w:cs="Arial"/>
                <w:color w:val="0070C0"/>
                <w:sz w:val="22"/>
                <w:szCs w:val="22"/>
                <w:lang w:val="en-US"/>
              </w:rPr>
            </w:pPr>
          </w:p>
          <w:p w14:paraId="34AD0BC9" w14:textId="1BE0A6A6" w:rsidR="005C19FE" w:rsidRPr="00C44D8C" w:rsidRDefault="005C19FE" w:rsidP="005C19FE">
            <w:pPr>
              <w:spacing w:line="100" w:lineRule="atLeast"/>
              <w:jc w:val="both"/>
              <w:rPr>
                <w:sz w:val="22"/>
                <w:szCs w:val="22"/>
                <w:lang w:val="en-US"/>
              </w:rPr>
            </w:pPr>
            <w:r w:rsidRPr="00C44D8C">
              <w:rPr>
                <w:rFonts w:ascii="Arial" w:hAnsi="Arial" w:cs="Arial"/>
                <w:color w:val="0070C0"/>
                <w:sz w:val="22"/>
                <w:szCs w:val="22"/>
                <w:lang w:val="en-US"/>
              </w:rPr>
              <w:t>www.munchtorino.com</w:t>
            </w:r>
          </w:p>
          <w:p w14:paraId="6DA9FDDA" w14:textId="77777777" w:rsidR="005C19FE" w:rsidRPr="00C44D8C" w:rsidRDefault="005C19FE" w:rsidP="005C19FE">
            <w:pPr>
              <w:spacing w:line="100" w:lineRule="atLeast"/>
              <w:jc w:val="both"/>
              <w:rPr>
                <w:rFonts w:ascii="Arial" w:hAnsi="Arial" w:cs="Arial"/>
                <w:color w:val="007BB8"/>
                <w:sz w:val="22"/>
                <w:szCs w:val="22"/>
                <w:lang w:val="en-US"/>
              </w:rPr>
            </w:pPr>
            <w:hyperlink r:id="rId13" w:history="1">
              <w:r w:rsidRPr="00C44D8C">
                <w:rPr>
                  <w:rStyle w:val="Collegamentoipertestuale"/>
                  <w:rFonts w:ascii="Arial" w:hAnsi="Arial" w:cs="Arial"/>
                  <w:color w:val="007BB8"/>
                  <w:sz w:val="22"/>
                  <w:szCs w:val="22"/>
                  <w:u w:val="none"/>
                  <w:lang w:val="en-US"/>
                </w:rPr>
                <w:t>www.nextevents.net</w:t>
              </w:r>
            </w:hyperlink>
          </w:p>
          <w:p w14:paraId="6B5E440C" w14:textId="44514562" w:rsidR="005C19FE" w:rsidRPr="00C44D8C" w:rsidRDefault="005C19FE" w:rsidP="005C19F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line="276" w:lineRule="auto"/>
              <w:jc w:val="both"/>
              <w:rPr>
                <w:rFonts w:ascii="Arial" w:eastAsia="Calibri" w:hAnsi="Arial" w:cs="Arial"/>
                <w:color w:val="0070C0"/>
                <w:sz w:val="22"/>
                <w:szCs w:val="22"/>
                <w:shd w:val="clear" w:color="auto" w:fill="FFFFFF"/>
                <w:lang w:val="en-US"/>
              </w:rPr>
            </w:pPr>
          </w:p>
        </w:tc>
      </w:tr>
    </w:tbl>
    <w:p w14:paraId="713A6503" w14:textId="77777777" w:rsidR="00E052B4" w:rsidRPr="00C44D8C" w:rsidRDefault="00E052B4" w:rsidP="00584640">
      <w:pPr>
        <w:rPr>
          <w:rFonts w:ascii="Arial" w:hAnsi="Arial" w:cs="Arial"/>
          <w:b/>
          <w:bCs/>
          <w:color w:val="002060"/>
          <w:sz w:val="32"/>
          <w:szCs w:val="32"/>
        </w:rPr>
      </w:pPr>
    </w:p>
    <w:p w14:paraId="66B69529" w14:textId="77777777" w:rsidR="009B4538" w:rsidRDefault="009B4538" w:rsidP="00584640">
      <w:pPr>
        <w:rPr>
          <w:rFonts w:ascii="Arial" w:hAnsi="Arial" w:cs="Arial"/>
          <w:b/>
          <w:bCs/>
          <w:color w:val="002060"/>
          <w:sz w:val="28"/>
          <w:szCs w:val="28"/>
        </w:rPr>
      </w:pPr>
    </w:p>
    <w:p w14:paraId="036DD6A2" w14:textId="77777777" w:rsidR="004B1E2F" w:rsidRDefault="004B1E2F" w:rsidP="00584640">
      <w:pPr>
        <w:rPr>
          <w:rFonts w:ascii="Arial" w:hAnsi="Arial" w:cs="Arial"/>
          <w:b/>
          <w:bCs/>
          <w:color w:val="002060"/>
          <w:sz w:val="28"/>
          <w:szCs w:val="28"/>
        </w:rPr>
      </w:pPr>
    </w:p>
    <w:p w14:paraId="7A60DB8E" w14:textId="77777777" w:rsidR="00312E10" w:rsidRDefault="00312E10" w:rsidP="00584640">
      <w:pPr>
        <w:rPr>
          <w:rFonts w:ascii="Arial" w:hAnsi="Arial" w:cs="Arial"/>
          <w:b/>
          <w:bCs/>
          <w:color w:val="002060"/>
          <w:sz w:val="28"/>
          <w:szCs w:val="28"/>
        </w:rPr>
      </w:pPr>
    </w:p>
    <w:p w14:paraId="072394E5" w14:textId="77777777" w:rsidR="00312E10" w:rsidRDefault="00312E10" w:rsidP="00584640">
      <w:pPr>
        <w:rPr>
          <w:rFonts w:ascii="Arial" w:hAnsi="Arial" w:cs="Arial"/>
          <w:b/>
          <w:bCs/>
          <w:color w:val="002060"/>
          <w:sz w:val="28"/>
          <w:szCs w:val="28"/>
        </w:rPr>
      </w:pPr>
    </w:p>
    <w:p w14:paraId="3F232F85" w14:textId="77777777" w:rsidR="00312E10" w:rsidRDefault="00312E10" w:rsidP="00584640">
      <w:pPr>
        <w:rPr>
          <w:rFonts w:ascii="Arial" w:hAnsi="Arial" w:cs="Arial"/>
          <w:b/>
          <w:bCs/>
          <w:color w:val="002060"/>
          <w:sz w:val="28"/>
          <w:szCs w:val="28"/>
        </w:rPr>
      </w:pPr>
    </w:p>
    <w:p w14:paraId="7137DC9D" w14:textId="77777777" w:rsidR="00312E10" w:rsidRDefault="00312E10" w:rsidP="00584640">
      <w:pPr>
        <w:rPr>
          <w:rFonts w:ascii="Arial" w:hAnsi="Arial" w:cs="Arial"/>
          <w:b/>
          <w:bCs/>
          <w:color w:val="002060"/>
          <w:sz w:val="28"/>
          <w:szCs w:val="28"/>
        </w:rPr>
      </w:pPr>
    </w:p>
    <w:p w14:paraId="28C10783" w14:textId="77777777" w:rsidR="00312E10" w:rsidRDefault="00312E10" w:rsidP="00584640">
      <w:pPr>
        <w:rPr>
          <w:rFonts w:ascii="Arial" w:hAnsi="Arial" w:cs="Arial"/>
          <w:b/>
          <w:bCs/>
          <w:color w:val="002060"/>
          <w:sz w:val="28"/>
          <w:szCs w:val="28"/>
        </w:rPr>
      </w:pPr>
    </w:p>
    <w:p w14:paraId="2D409E92" w14:textId="27CFC870" w:rsidR="009D3666" w:rsidRPr="00A048CC" w:rsidRDefault="009D3666" w:rsidP="00584640">
      <w:pPr>
        <w:rPr>
          <w:rFonts w:ascii="Arial" w:hAnsi="Arial" w:cs="Arial"/>
          <w:color w:val="002060"/>
          <w:sz w:val="28"/>
          <w:szCs w:val="28"/>
        </w:rPr>
      </w:pPr>
      <w:r w:rsidRPr="00584640">
        <w:rPr>
          <w:rFonts w:ascii="Arial" w:hAnsi="Arial" w:cs="Arial"/>
          <w:b/>
          <w:bCs/>
          <w:color w:val="002060"/>
          <w:sz w:val="28"/>
          <w:szCs w:val="28"/>
        </w:rPr>
        <w:t xml:space="preserve">PREZZI </w:t>
      </w:r>
      <w:r w:rsidR="00584640" w:rsidRPr="00584640">
        <w:rPr>
          <w:rFonts w:ascii="Arial" w:hAnsi="Arial" w:cs="Arial"/>
          <w:b/>
          <w:bCs/>
          <w:color w:val="002060"/>
          <w:sz w:val="28"/>
          <w:szCs w:val="28"/>
        </w:rPr>
        <w:t>E MODALITA’ ACQUISTO BIGLIETTI</w:t>
      </w:r>
      <w:r w:rsidR="00A048CC">
        <w:rPr>
          <w:rFonts w:ascii="Arial" w:hAnsi="Arial" w:cs="Arial"/>
          <w:b/>
          <w:bCs/>
          <w:color w:val="002060"/>
          <w:sz w:val="28"/>
          <w:szCs w:val="28"/>
        </w:rPr>
        <w:t xml:space="preserve">  </w:t>
      </w:r>
    </w:p>
    <w:p w14:paraId="231022C1" w14:textId="77777777" w:rsidR="009D3666" w:rsidRPr="00584640" w:rsidRDefault="009D3666" w:rsidP="00584640">
      <w:pPr>
        <w:spacing w:line="276" w:lineRule="auto"/>
        <w:rPr>
          <w:rFonts w:ascii="Arial" w:hAnsi="Arial" w:cs="Arial"/>
          <w:b/>
          <w:bCs/>
          <w:color w:val="2F5496" w:themeColor="accent1" w:themeShade="BF"/>
          <w:sz w:val="16"/>
          <w:szCs w:val="16"/>
        </w:rPr>
      </w:pPr>
      <w:r w:rsidRPr="00584640">
        <w:rPr>
          <w:rFonts w:ascii="Arial" w:hAnsi="Arial" w:cs="Arial"/>
          <w:b/>
          <w:bCs/>
          <w:color w:val="2F5496" w:themeColor="accent1" w:themeShade="BF"/>
          <w:sz w:val="16"/>
          <w:szCs w:val="16"/>
        </w:rPr>
        <w:t>_____________________________________________________________________________________________________</w:t>
      </w:r>
    </w:p>
    <w:p w14:paraId="3D12062D" w14:textId="77777777" w:rsidR="009D3666" w:rsidRPr="00584640" w:rsidRDefault="009D3666" w:rsidP="00584640">
      <w:pPr>
        <w:rPr>
          <w:rFonts w:ascii="Arial" w:hAnsi="Arial" w:cs="Arial"/>
          <w:b/>
          <w:bCs/>
          <w:color w:val="2F5496" w:themeColor="accent1" w:themeShade="BF"/>
          <w:sz w:val="10"/>
          <w:szCs w:val="10"/>
        </w:rPr>
      </w:pPr>
    </w:p>
    <w:p w14:paraId="6FD25C40" w14:textId="77777777" w:rsidR="00E122B0" w:rsidRPr="00C44D8C" w:rsidRDefault="00E122B0" w:rsidP="00E122B0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  <w:r w:rsidRPr="00C44D8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Dal martedì al venerdì:</w:t>
      </w:r>
    </w:p>
    <w:p w14:paraId="7429F54A" w14:textId="575CE5EA" w:rsidR="00E122B0" w:rsidRPr="00C44D8C" w:rsidRDefault="00E122B0" w:rsidP="00E122B0">
      <w:pPr>
        <w:pStyle w:val="paragraph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  <w:r w:rsidRPr="00C44D8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intero: 16,</w:t>
      </w:r>
      <w:r w:rsidR="004C54CE" w:rsidRPr="00C44D8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5</w:t>
      </w:r>
      <w:r w:rsidRPr="00C44D8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0 euro on-line; 15,50 euro box office</w:t>
      </w:r>
    </w:p>
    <w:p w14:paraId="08B40369" w14:textId="2445F7FC" w:rsidR="00E122B0" w:rsidRPr="00C44D8C" w:rsidRDefault="00E122B0" w:rsidP="00E122B0">
      <w:pPr>
        <w:pStyle w:val="paragraph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  <w:r w:rsidRPr="00C44D8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ridotto: 14,</w:t>
      </w:r>
      <w:r w:rsidR="004C54CE" w:rsidRPr="00C44D8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5</w:t>
      </w:r>
      <w:r w:rsidRPr="00C44D8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0 euro on-line; 13,50 euro box office</w:t>
      </w:r>
    </w:p>
    <w:p w14:paraId="7CF3796E" w14:textId="77777777" w:rsidR="00E122B0" w:rsidRPr="00C44D8C" w:rsidRDefault="00E122B0" w:rsidP="00E122B0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</w:p>
    <w:p w14:paraId="23866A32" w14:textId="77777777" w:rsidR="00E122B0" w:rsidRPr="00C44D8C" w:rsidRDefault="00E122B0" w:rsidP="00E122B0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  <w:r w:rsidRPr="00C44D8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Sabato, domenica e festivi:</w:t>
      </w:r>
    </w:p>
    <w:p w14:paraId="76A4D61B" w14:textId="66599636" w:rsidR="00E122B0" w:rsidRPr="00C44D8C" w:rsidRDefault="00E122B0" w:rsidP="00E122B0">
      <w:pPr>
        <w:pStyle w:val="paragraph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  <w:r w:rsidRPr="00C44D8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intero: 18,</w:t>
      </w:r>
      <w:r w:rsidR="004C54CE" w:rsidRPr="00C44D8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5</w:t>
      </w:r>
      <w:r w:rsidRPr="00C44D8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0 euro on-line; 17,50 euro box office</w:t>
      </w:r>
    </w:p>
    <w:p w14:paraId="20986327" w14:textId="77777777" w:rsidR="00696503" w:rsidRDefault="00E122B0" w:rsidP="004D7BD3">
      <w:pPr>
        <w:pStyle w:val="paragraph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  <w:r w:rsidRPr="00C44D8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ridotto: 16,</w:t>
      </w:r>
      <w:r w:rsidR="004C54CE" w:rsidRPr="00C44D8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5</w:t>
      </w:r>
      <w:r w:rsidRPr="00C44D8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0 euro on-line; 15,50 euro box office</w:t>
      </w:r>
      <w:r w:rsidR="00696503" w:rsidRPr="00C44D8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 xml:space="preserve"> </w:t>
      </w:r>
    </w:p>
    <w:p w14:paraId="51890B0E" w14:textId="77777777" w:rsidR="00C44D8C" w:rsidRDefault="00C44D8C" w:rsidP="00C44D8C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</w:p>
    <w:p w14:paraId="4D1466A3" w14:textId="77777777" w:rsidR="00C44D8C" w:rsidRDefault="00C44D8C" w:rsidP="00C44D8C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  <w:r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Il biglietto ridotto è valido per:</w:t>
      </w:r>
    </w:p>
    <w:p w14:paraId="22B252A9" w14:textId="77777777" w:rsidR="00C44D8C" w:rsidRDefault="00C44D8C" w:rsidP="00C44D8C">
      <w:pPr>
        <w:pStyle w:val="paragraph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  <w:r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i possessori di tessera in corso di validità di Abbonamento Musei Piemonte</w:t>
      </w:r>
    </w:p>
    <w:p w14:paraId="2E19CFE6" w14:textId="77777777" w:rsidR="00C44D8C" w:rsidRDefault="00C44D8C" w:rsidP="00C44D8C">
      <w:pPr>
        <w:pStyle w:val="paragraph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  <w:r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i possessori di Torino + Piemonte Card</w:t>
      </w:r>
    </w:p>
    <w:p w14:paraId="2F496E5E" w14:textId="77777777" w:rsidR="00C44D8C" w:rsidRDefault="00C44D8C" w:rsidP="00C44D8C">
      <w:pPr>
        <w:pStyle w:val="paragraph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  <w:r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i possessori di tessera ARCI</w:t>
      </w:r>
    </w:p>
    <w:p w14:paraId="2F1BCE63" w14:textId="77777777" w:rsidR="00C44D8C" w:rsidRDefault="00C44D8C" w:rsidP="00C44D8C">
      <w:pPr>
        <w:pStyle w:val="paragraph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  <w:r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i possessori di tessera FAI</w:t>
      </w:r>
    </w:p>
    <w:p w14:paraId="58C97552" w14:textId="77777777" w:rsidR="00C44D8C" w:rsidRDefault="00C44D8C" w:rsidP="00C44D8C">
      <w:pPr>
        <w:pStyle w:val="paragraph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  <w:r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i partners convenzionati con la mostra</w:t>
      </w:r>
    </w:p>
    <w:p w14:paraId="43A69DF6" w14:textId="77777777" w:rsidR="00C44D8C" w:rsidRDefault="00C44D8C" w:rsidP="00C44D8C">
      <w:pPr>
        <w:pStyle w:val="paragraph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  <w:r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gli over 65 anni</w:t>
      </w:r>
    </w:p>
    <w:p w14:paraId="6A06B1AB" w14:textId="77777777" w:rsidR="00C44D8C" w:rsidRDefault="00C44D8C" w:rsidP="00C44D8C">
      <w:pPr>
        <w:pStyle w:val="paragraph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  <w:r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 xml:space="preserve">gli studenti universitari fino ai 26 anni </w:t>
      </w:r>
    </w:p>
    <w:p w14:paraId="109E879D" w14:textId="77777777" w:rsidR="00C44D8C" w:rsidRDefault="00C44D8C" w:rsidP="00C44D8C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</w:p>
    <w:p w14:paraId="60D14D70" w14:textId="77777777" w:rsidR="009B4538" w:rsidRDefault="009B4538" w:rsidP="00C44D8C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</w:p>
    <w:p w14:paraId="19F23B34" w14:textId="05852B0D" w:rsidR="00C44D8C" w:rsidRDefault="00C44D8C" w:rsidP="00C44D8C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  <w:r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Ridotto ragazzi (dai 6 ai 16 anni): 12,50 euro on-line; 11,50 euro box office</w:t>
      </w:r>
    </w:p>
    <w:p w14:paraId="7CD5EC2A" w14:textId="77777777" w:rsidR="00C44D8C" w:rsidRDefault="00C44D8C" w:rsidP="00C44D8C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  <w:r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I</w:t>
      </w:r>
      <w:r w:rsidRPr="00463A02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 xml:space="preserve"> bambini al di sotto dei 6 anni </w:t>
      </w:r>
      <w:r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 xml:space="preserve">di età </w:t>
      </w:r>
      <w:r w:rsidRPr="00463A02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entrano gratuitamente</w:t>
      </w:r>
      <w:r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.</w:t>
      </w:r>
    </w:p>
    <w:p w14:paraId="5C8908E3" w14:textId="77777777" w:rsidR="009B4538" w:rsidRDefault="009B4538" w:rsidP="00C44D8C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</w:p>
    <w:p w14:paraId="4D9B7C01" w14:textId="77777777" w:rsidR="00C44D8C" w:rsidRDefault="00C44D8C" w:rsidP="00C44D8C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</w:p>
    <w:p w14:paraId="32877879" w14:textId="77777777" w:rsidR="00C44D8C" w:rsidRDefault="00C44D8C" w:rsidP="00C44D8C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  <w:r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 xml:space="preserve">Ridotto famiglia: </w:t>
      </w:r>
    </w:p>
    <w:p w14:paraId="12259AEB" w14:textId="0A594DC0" w:rsidR="00C44D8C" w:rsidRDefault="00C44D8C" w:rsidP="00C44D8C">
      <w:pPr>
        <w:pStyle w:val="paragraph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  <w:r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per tre persone (due adulti e un ragazzo fino ai 16 anni): 37,50 euro on-line; 34,50 euro box office</w:t>
      </w:r>
    </w:p>
    <w:p w14:paraId="47B4DE7F" w14:textId="77777777" w:rsidR="00C44D8C" w:rsidRDefault="00C44D8C" w:rsidP="00C44D8C">
      <w:pPr>
        <w:pStyle w:val="paragraph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  <w:r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per quattro persone (due adulti e due ragazzi fino ai 16 anni): 52 euro on-line; 48 euro box office</w:t>
      </w:r>
    </w:p>
    <w:p w14:paraId="00C87FAA" w14:textId="77777777" w:rsidR="00C44D8C" w:rsidRDefault="00C44D8C" w:rsidP="00C44D8C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</w:p>
    <w:p w14:paraId="353EBD52" w14:textId="77777777" w:rsidR="00C44D8C" w:rsidRDefault="00C44D8C" w:rsidP="00E122B0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</w:p>
    <w:p w14:paraId="2E60CD57" w14:textId="4F99B3BF" w:rsidR="00E122B0" w:rsidRDefault="00E122B0" w:rsidP="00E122B0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  <w:r w:rsidRPr="00C44D8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Ridotto gruppi/</w:t>
      </w:r>
      <w:proofErr w:type="spellStart"/>
      <w:r w:rsidRPr="00C44D8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cral</w:t>
      </w:r>
      <w:proofErr w:type="spellEnd"/>
      <w:r w:rsidRPr="00C44D8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 xml:space="preserve"> (minimo 15 persone): 12,</w:t>
      </w:r>
      <w:r w:rsidR="004C54CE" w:rsidRPr="00C44D8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5</w:t>
      </w:r>
      <w:r w:rsidRPr="00C44D8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0 euro on-line</w:t>
      </w:r>
      <w:r w:rsidR="00C44D8C" w:rsidRPr="00C44D8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 xml:space="preserve"> (scrivendo all’e-mail </w:t>
      </w:r>
      <w:hyperlink r:id="rId14" w:history="1">
        <w:r w:rsidR="00C44D8C" w:rsidRPr="00C44D8C">
          <w:rPr>
            <w:rStyle w:val="Collegamentoipertestuale"/>
            <w:rFonts w:ascii="Arial" w:eastAsia="Calibri" w:hAnsi="Arial" w:cs="Arial"/>
            <w:color w:val="0070C0"/>
            <w:sz w:val="22"/>
            <w:szCs w:val="22"/>
            <w:shd w:val="clear" w:color="auto" w:fill="FFFFFF"/>
            <w:lang w:eastAsia="en-US"/>
          </w:rPr>
          <w:t>informazioni</w:t>
        </w:r>
        <w:r w:rsidR="00C44D8C" w:rsidRPr="00C44D8C">
          <w:rPr>
            <w:rStyle w:val="Collegamentoipertestuale"/>
            <w:rFonts w:ascii="Arial" w:hAnsi="Arial" w:cs="Arial"/>
            <w:color w:val="0070C0"/>
            <w:sz w:val="22"/>
            <w:szCs w:val="22"/>
          </w:rPr>
          <w:t>@munchtorino.com</w:t>
        </w:r>
      </w:hyperlink>
      <w:r w:rsidR="00C44D8C" w:rsidRPr="00C44D8C">
        <w:rPr>
          <w:rStyle w:val="Collegamentoipertestuale"/>
          <w:rFonts w:ascii="Arial" w:hAnsi="Arial" w:cs="Arial"/>
          <w:color w:val="0070C0"/>
          <w:sz w:val="22"/>
          <w:szCs w:val="22"/>
        </w:rPr>
        <w:t>)</w:t>
      </w:r>
      <w:r w:rsidRPr="00C44D8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; 11,50 euro box office</w:t>
      </w:r>
    </w:p>
    <w:p w14:paraId="3F01DCED" w14:textId="77777777" w:rsidR="009B4538" w:rsidRDefault="009B4538" w:rsidP="00E122B0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</w:p>
    <w:p w14:paraId="4EEF3504" w14:textId="77777777" w:rsidR="00C44D8C" w:rsidRPr="00C44D8C" w:rsidRDefault="00C44D8C" w:rsidP="00E122B0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</w:p>
    <w:p w14:paraId="1E1E83C5" w14:textId="553B4842" w:rsidR="00E122B0" w:rsidRDefault="00E122B0" w:rsidP="00E122B0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  <w:r w:rsidRPr="00C44D8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Ridotto scuole (minimo 15 alunni): 10,</w:t>
      </w:r>
      <w:r w:rsidR="004C54CE" w:rsidRPr="00C44D8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5</w:t>
      </w:r>
      <w:r w:rsidRPr="00C44D8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0 euro on-line</w:t>
      </w:r>
      <w:r w:rsidR="00C44D8C" w:rsidRPr="00C44D8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 xml:space="preserve"> (scrivendo all’e-mail </w:t>
      </w:r>
      <w:hyperlink r:id="rId15" w:history="1">
        <w:r w:rsidR="00C44D8C" w:rsidRPr="00C44D8C">
          <w:rPr>
            <w:rStyle w:val="Collegamentoipertestuale"/>
            <w:rFonts w:ascii="Arial" w:eastAsia="Calibri" w:hAnsi="Arial" w:cs="Arial"/>
            <w:color w:val="0070C0"/>
            <w:sz w:val="22"/>
            <w:szCs w:val="22"/>
            <w:shd w:val="clear" w:color="auto" w:fill="FFFFFF"/>
            <w:lang w:eastAsia="en-US"/>
          </w:rPr>
          <w:t>informazioni</w:t>
        </w:r>
        <w:r w:rsidR="00C44D8C" w:rsidRPr="00C44D8C">
          <w:rPr>
            <w:rStyle w:val="Collegamentoipertestuale"/>
            <w:rFonts w:ascii="Arial" w:hAnsi="Arial" w:cs="Arial"/>
            <w:color w:val="0070C0"/>
            <w:sz w:val="22"/>
            <w:szCs w:val="22"/>
          </w:rPr>
          <w:t>@munchtorino.com</w:t>
        </w:r>
      </w:hyperlink>
      <w:r w:rsidR="00C44D8C" w:rsidRPr="00C44D8C">
        <w:rPr>
          <w:rStyle w:val="Collegamentoipertestuale"/>
          <w:rFonts w:ascii="Arial" w:hAnsi="Arial" w:cs="Arial"/>
          <w:color w:val="0070C0"/>
          <w:sz w:val="22"/>
          <w:szCs w:val="22"/>
        </w:rPr>
        <w:t>)</w:t>
      </w:r>
      <w:r w:rsidRPr="00C44D8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; 9,50 euro box office</w:t>
      </w:r>
    </w:p>
    <w:p w14:paraId="22E5CB38" w14:textId="77777777" w:rsidR="009B4538" w:rsidRPr="00C44D8C" w:rsidRDefault="009B4538" w:rsidP="00E122B0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</w:p>
    <w:p w14:paraId="13B1F07D" w14:textId="77777777" w:rsidR="00E122B0" w:rsidRPr="00C44D8C" w:rsidRDefault="00E122B0" w:rsidP="00E122B0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</w:p>
    <w:p w14:paraId="2C63AFAC" w14:textId="383E0BC3" w:rsidR="00E122B0" w:rsidRDefault="00E122B0" w:rsidP="00E122B0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  <w:r w:rsidRPr="00C44D8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Open (visitare la mostra in un giorno di apertura, senza decidere la data precisa al momento dell’acquisto; ideale nel caso si regali il biglietto per la mostra): 20,</w:t>
      </w:r>
      <w:r w:rsidR="004C54CE" w:rsidRPr="00C44D8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5</w:t>
      </w:r>
      <w:r w:rsidRPr="00C44D8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0 euro on-line (acquistabile sono on-line)</w:t>
      </w:r>
    </w:p>
    <w:p w14:paraId="17B00F43" w14:textId="77777777" w:rsidR="009B4538" w:rsidRPr="00C44D8C" w:rsidRDefault="009B4538" w:rsidP="00E122B0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</w:p>
    <w:p w14:paraId="07571F2C" w14:textId="77777777" w:rsidR="00E122B0" w:rsidRPr="00C44D8C" w:rsidRDefault="00E122B0" w:rsidP="00E122B0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b/>
          <w:bCs/>
          <w:color w:val="0070C0"/>
          <w:sz w:val="22"/>
          <w:szCs w:val="22"/>
          <w:shd w:val="clear" w:color="auto" w:fill="FFFFFF"/>
          <w:lang w:eastAsia="en-US"/>
        </w:rPr>
      </w:pPr>
    </w:p>
    <w:p w14:paraId="7BE0128F" w14:textId="5CA2B676" w:rsidR="00C44D8C" w:rsidRDefault="00C44D8C" w:rsidP="00C44D8C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  <w:r w:rsidRPr="00307E04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 xml:space="preserve">La prevendita biglietti è attiva con il circuito </w:t>
      </w:r>
      <w:proofErr w:type="spellStart"/>
      <w:r w:rsidRPr="00307E04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KeyTicket</w:t>
      </w:r>
      <w:proofErr w:type="spellEnd"/>
      <w:r w:rsidRPr="00307E04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 xml:space="preserve"> </w:t>
      </w:r>
      <w:r w:rsidR="00F65A76" w:rsidRPr="005E024A">
        <w:rPr>
          <w:rFonts w:ascii="Arial" w:eastAsia="Calibri" w:hAnsi="Arial" w:cs="Arial"/>
          <w:color w:val="007BB8"/>
          <w:sz w:val="22"/>
          <w:szCs w:val="22"/>
          <w:shd w:val="clear" w:color="auto" w:fill="FFFFFF"/>
          <w:lang w:eastAsia="en-US"/>
        </w:rPr>
        <w:t>(</w:t>
      </w:r>
      <w:hyperlink r:id="rId16" w:history="1">
        <w:r w:rsidR="00F65A76" w:rsidRPr="005E024A">
          <w:rPr>
            <w:rStyle w:val="Collegamentoipertestuale"/>
            <w:rFonts w:ascii="Arial" w:eastAsia="Calibri" w:hAnsi="Arial" w:cs="Arial"/>
            <w:color w:val="007BB8"/>
            <w:sz w:val="22"/>
            <w:szCs w:val="22"/>
            <w:shd w:val="clear" w:color="auto" w:fill="FFFFFF"/>
            <w:lang w:eastAsia="en-US"/>
          </w:rPr>
          <w:t>www.keyticket.it</w:t>
        </w:r>
      </w:hyperlink>
      <w:r w:rsidR="00F65A76" w:rsidRPr="005E024A">
        <w:rPr>
          <w:rFonts w:ascii="Arial" w:eastAsia="Calibri" w:hAnsi="Arial" w:cs="Arial"/>
          <w:color w:val="007BB8"/>
          <w:sz w:val="22"/>
          <w:szCs w:val="22"/>
          <w:shd w:val="clear" w:color="auto" w:fill="FFFFFF"/>
          <w:lang w:eastAsia="en-US"/>
        </w:rPr>
        <w:t xml:space="preserve">) </w:t>
      </w:r>
      <w:r w:rsidRPr="00307E04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 xml:space="preserve">e presso il botteghino della mostra nei giorni ed orari di regolare apertura della mostra. </w:t>
      </w:r>
    </w:p>
    <w:p w14:paraId="1A80546F" w14:textId="77777777" w:rsidR="009B4538" w:rsidRPr="00307E04" w:rsidRDefault="009B4538" w:rsidP="00C44D8C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</w:p>
    <w:p w14:paraId="041FDB75" w14:textId="77777777" w:rsidR="00E122B0" w:rsidRPr="00C44D8C" w:rsidRDefault="00E122B0" w:rsidP="00E122B0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</w:pPr>
    </w:p>
    <w:p w14:paraId="5532CDAD" w14:textId="7028C0B1" w:rsidR="00E122B0" w:rsidRPr="00C44D8C" w:rsidRDefault="00E122B0" w:rsidP="00E122B0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color w:val="2E5395"/>
          <w:sz w:val="28"/>
          <w:szCs w:val="28"/>
          <w:u w:val="single" w:color="000000"/>
        </w:rPr>
      </w:pPr>
      <w:r w:rsidRPr="00C44D8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>Per maggiori informazioni è possibile scrivere all’indirizzo e-mai</w:t>
      </w:r>
      <w:r w:rsidR="00B031DA" w:rsidRPr="00C44D8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 xml:space="preserve">l </w:t>
      </w:r>
      <w:r w:rsidR="00B031DA" w:rsidRPr="00C44D8C">
        <w:rPr>
          <w:rFonts w:ascii="Arial" w:eastAsia="Calibri" w:hAnsi="Arial" w:cs="Arial"/>
          <w:color w:val="0070C0"/>
          <w:sz w:val="22"/>
          <w:szCs w:val="22"/>
          <w:u w:val="single"/>
          <w:shd w:val="clear" w:color="auto" w:fill="FFFFFF"/>
          <w:lang w:eastAsia="en-US"/>
        </w:rPr>
        <w:t>informazioni@munchtorino.com</w:t>
      </w:r>
      <w:r w:rsidR="00356048" w:rsidRPr="00C44D8C">
        <w:rPr>
          <w:rFonts w:ascii="Arial" w:eastAsia="Calibri" w:hAnsi="Arial" w:cs="Arial"/>
          <w:color w:val="0070C0"/>
          <w:sz w:val="22"/>
          <w:szCs w:val="22"/>
          <w:shd w:val="clear" w:color="auto" w:fill="FFFFFF"/>
          <w:lang w:eastAsia="en-US"/>
        </w:rPr>
        <w:t xml:space="preserve"> </w:t>
      </w:r>
      <w:r w:rsidRPr="00C44D8C">
        <w:rPr>
          <w:rFonts w:ascii="Arial" w:hAnsi="Arial" w:cs="Arial"/>
          <w:color w:val="0070C0"/>
          <w:sz w:val="22"/>
          <w:szCs w:val="22"/>
        </w:rPr>
        <w:t>o contattare il numero 389/5048454.</w:t>
      </w:r>
    </w:p>
    <w:p w14:paraId="7832049D" w14:textId="77777777" w:rsidR="00F549E9" w:rsidRPr="00C44D8C" w:rsidRDefault="00F549E9" w:rsidP="00E122B0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70C0"/>
          <w:sz w:val="28"/>
          <w:szCs w:val="28"/>
        </w:rPr>
      </w:pPr>
    </w:p>
    <w:sectPr w:rsidR="00F549E9" w:rsidRPr="00C44D8C" w:rsidSect="00D17F93">
      <w:headerReference w:type="default" r:id="rId17"/>
      <w:pgSz w:w="11900" w:h="16840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CED0BD" w14:textId="77777777" w:rsidR="006C3352" w:rsidRDefault="006C3352" w:rsidP="00EA69B6">
      <w:r>
        <w:separator/>
      </w:r>
    </w:p>
  </w:endnote>
  <w:endnote w:type="continuationSeparator" w:id="0">
    <w:p w14:paraId="46A7FF7F" w14:textId="77777777" w:rsidR="006C3352" w:rsidRDefault="006C3352" w:rsidP="00EA6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Arial MT">
    <w:altName w:val="Arial"/>
    <w:charset w:val="01"/>
    <w:family w:val="swiss"/>
    <w:pitch w:val="variable"/>
  </w:font>
  <w:font w:name="☞AKTIV GROTESK LIGHT">
    <w:altName w:val="Calibri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C5634B" w14:textId="77777777" w:rsidR="006C3352" w:rsidRDefault="006C3352" w:rsidP="00EA69B6">
      <w:r>
        <w:separator/>
      </w:r>
    </w:p>
  </w:footnote>
  <w:footnote w:type="continuationSeparator" w:id="0">
    <w:p w14:paraId="1EAE9D4F" w14:textId="77777777" w:rsidR="006C3352" w:rsidRDefault="006C3352" w:rsidP="00EA69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7606F5" w14:textId="3108F1B6" w:rsidR="009056AF" w:rsidRDefault="00C16A48" w:rsidP="006A56A4">
    <w:pPr>
      <w:pStyle w:val="Intestazione"/>
      <w:rPr>
        <w:rFonts w:ascii="☞AKTIV GROTESK LIGHT" w:hAnsi="☞AKTIV GROTESK LIGHT"/>
        <w:noProof/>
        <w:sz w:val="18"/>
        <w:szCs w:val="18"/>
      </w:rPr>
    </w:pPr>
    <w:r>
      <w:rPr>
        <w:rFonts w:ascii="☞AKTIV GROTESK LIGHT" w:hAnsi="☞AKTIV GROTESK LIGHT"/>
        <w:b/>
        <w:bCs/>
        <w:i/>
        <w:iCs/>
        <w:noProof/>
        <w:color w:val="004E9A"/>
        <w:sz w:val="18"/>
        <w:szCs w:val="18"/>
      </w:rPr>
      <w:t>Una p</w:t>
    </w:r>
    <w:r w:rsidR="00CA4F77" w:rsidRPr="006B3DAF">
      <w:rPr>
        <w:rFonts w:ascii="☞AKTIV GROTESK LIGHT" w:hAnsi="☞AKTIV GROTESK LIGHT"/>
        <w:b/>
        <w:bCs/>
        <w:i/>
        <w:iCs/>
        <w:noProof/>
        <w:color w:val="004E9A"/>
        <w:sz w:val="18"/>
        <w:szCs w:val="18"/>
      </w:rPr>
      <w:t>roduzione</w:t>
    </w:r>
    <w:r w:rsidR="00AA5EB0" w:rsidRPr="006B3DAF">
      <w:rPr>
        <w:rFonts w:ascii="☞AKTIV GROTESK LIGHT" w:hAnsi="☞AKTIV GROTESK LIGHT"/>
        <w:b/>
        <w:bCs/>
        <w:noProof/>
        <w:color w:val="004E9A"/>
        <w:sz w:val="18"/>
        <w:szCs w:val="18"/>
      </w:rPr>
      <w:t xml:space="preserve"> </w:t>
    </w:r>
    <w:r w:rsidR="00DC7879">
      <w:rPr>
        <w:noProof/>
      </w:rPr>
      <w:t xml:space="preserve"> </w:t>
    </w:r>
    <w:r>
      <w:rPr>
        <w:noProof/>
      </w:rPr>
      <w:t xml:space="preserve"> </w:t>
    </w:r>
    <w:r w:rsidR="00431F4E">
      <w:rPr>
        <w:noProof/>
      </w:rPr>
      <w:drawing>
        <wp:inline distT="0" distB="0" distL="0" distR="0" wp14:anchorId="67B953EA" wp14:editId="425C3876">
          <wp:extent cx="1175165" cy="335280"/>
          <wp:effectExtent l="0" t="0" r="6350" b="7620"/>
          <wp:docPr id="2237642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8094" cy="3361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A56A4">
      <w:rPr>
        <w:rFonts w:ascii="☞AKTIV GROTESK LIGHT" w:hAnsi="☞AKTIV GROTESK LIGHT"/>
        <w:noProof/>
      </w:rPr>
      <w:t xml:space="preserve"> </w:t>
    </w:r>
    <w:r w:rsidR="00431F4E">
      <w:rPr>
        <w:rFonts w:ascii="☞AKTIV GROTESK LIGHT" w:hAnsi="☞AKTIV GROTESK LIGHT"/>
        <w:noProof/>
      </w:rPr>
      <w:t xml:space="preserve">                                                   </w:t>
    </w:r>
    <w:r w:rsidR="00026F29">
      <w:rPr>
        <w:rFonts w:ascii="☞AKTIV GROTESK LIGHT" w:hAnsi="☞AKTIV GROTESK LIGHT"/>
        <w:noProof/>
      </w:rPr>
      <w:t xml:space="preserve">                           </w:t>
    </w:r>
    <w:r w:rsidR="006A56A4" w:rsidRPr="00322429">
      <w:rPr>
        <w:rFonts w:ascii="☞AKTIV GROTESK LIGHT" w:hAnsi="☞AKTIV GROTESK LIGHT"/>
        <w:noProof/>
      </w:rPr>
      <w:drawing>
        <wp:inline distT="0" distB="0" distL="0" distR="0" wp14:anchorId="3A8CD590" wp14:editId="0AC9026D">
          <wp:extent cx="944880" cy="370426"/>
          <wp:effectExtent l="0" t="0" r="762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47754" cy="4107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A56A4">
      <w:rPr>
        <w:rFonts w:ascii="☞AKTIV GROTESK LIGHT" w:hAnsi="☞AKTIV GROTESK LIGHT"/>
        <w:noProof/>
      </w:rPr>
      <w:t xml:space="preserve">        </w:t>
    </w:r>
    <w:r w:rsidR="00670925">
      <w:rPr>
        <w:rFonts w:ascii="☞AKTIV GROTESK LIGHT" w:hAnsi="☞AKTIV GROTESK LIGHT"/>
        <w:noProof/>
      </w:rPr>
      <w:t xml:space="preserve"> </w:t>
    </w:r>
    <w:r w:rsidR="006A56A4">
      <w:rPr>
        <w:rFonts w:ascii="☞AKTIV GROTESK LIGHT" w:hAnsi="☞AKTIV GROTESK LIGHT"/>
        <w:noProof/>
      </w:rPr>
      <w:t xml:space="preserve"> </w:t>
    </w:r>
  </w:p>
  <w:p w14:paraId="233361C4" w14:textId="77777777" w:rsidR="009056AF" w:rsidRDefault="009056AF" w:rsidP="00EA69B6">
    <w:pPr>
      <w:pStyle w:val="Intestazione"/>
      <w:rPr>
        <w:rFonts w:ascii="☞AKTIV GROTESK LIGHT" w:hAnsi="☞AKTIV GROTESK LIGHT"/>
        <w:noProof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752C5A"/>
    <w:multiLevelType w:val="hybridMultilevel"/>
    <w:tmpl w:val="E2F22108"/>
    <w:lvl w:ilvl="0" w:tplc="1C10FD52">
      <w:start w:val="3"/>
      <w:numFmt w:val="bullet"/>
      <w:lvlText w:val="-"/>
      <w:lvlJc w:val="left"/>
      <w:pPr>
        <w:ind w:left="720" w:hanging="360"/>
      </w:pPr>
      <w:rPr>
        <w:rFonts w:ascii="Arial" w:eastAsia="Batang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625A76"/>
    <w:multiLevelType w:val="hybridMultilevel"/>
    <w:tmpl w:val="4CBE8E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6570D0"/>
    <w:multiLevelType w:val="hybridMultilevel"/>
    <w:tmpl w:val="8BEA3B62"/>
    <w:lvl w:ilvl="0" w:tplc="96167448">
      <w:start w:val="2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EC5D13"/>
    <w:multiLevelType w:val="hybridMultilevel"/>
    <w:tmpl w:val="B2EA72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796349"/>
    <w:multiLevelType w:val="hybridMultilevel"/>
    <w:tmpl w:val="0F58E7C0"/>
    <w:lvl w:ilvl="0" w:tplc="353C9D9C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AD40A64"/>
    <w:multiLevelType w:val="hybridMultilevel"/>
    <w:tmpl w:val="7C6A57FC"/>
    <w:lvl w:ilvl="0" w:tplc="5F48AAC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6A493C"/>
    <w:multiLevelType w:val="hybridMultilevel"/>
    <w:tmpl w:val="0AEEC53A"/>
    <w:lvl w:ilvl="0" w:tplc="0CBE55C0">
      <w:start w:val="2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9769A9"/>
    <w:multiLevelType w:val="hybridMultilevel"/>
    <w:tmpl w:val="A8B241EC"/>
    <w:lvl w:ilvl="0" w:tplc="245064C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D45539"/>
    <w:multiLevelType w:val="hybridMultilevel"/>
    <w:tmpl w:val="F1E0B32A"/>
    <w:lvl w:ilvl="0" w:tplc="EF1812F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EB5135"/>
    <w:multiLevelType w:val="hybridMultilevel"/>
    <w:tmpl w:val="92A2D6A2"/>
    <w:lvl w:ilvl="0" w:tplc="A53C9996">
      <w:start w:val="1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3990364">
    <w:abstractNumId w:val="7"/>
  </w:num>
  <w:num w:numId="2" w16cid:durableId="1721859584">
    <w:abstractNumId w:val="4"/>
  </w:num>
  <w:num w:numId="3" w16cid:durableId="725177634">
    <w:abstractNumId w:val="5"/>
  </w:num>
  <w:num w:numId="4" w16cid:durableId="1576696619">
    <w:abstractNumId w:val="6"/>
  </w:num>
  <w:num w:numId="5" w16cid:durableId="1543904946">
    <w:abstractNumId w:val="2"/>
  </w:num>
  <w:num w:numId="6" w16cid:durableId="1058475982">
    <w:abstractNumId w:val="0"/>
  </w:num>
  <w:num w:numId="7" w16cid:durableId="1735812514">
    <w:abstractNumId w:val="1"/>
  </w:num>
  <w:num w:numId="8" w16cid:durableId="1296444737">
    <w:abstractNumId w:val="3"/>
  </w:num>
  <w:num w:numId="9" w16cid:durableId="296225631">
    <w:abstractNumId w:val="8"/>
  </w:num>
  <w:num w:numId="10" w16cid:durableId="12141942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9B6"/>
    <w:rsid w:val="00000733"/>
    <w:rsid w:val="000010AF"/>
    <w:rsid w:val="00002286"/>
    <w:rsid w:val="000033B5"/>
    <w:rsid w:val="0000514A"/>
    <w:rsid w:val="00007039"/>
    <w:rsid w:val="00007784"/>
    <w:rsid w:val="00010E97"/>
    <w:rsid w:val="00011E02"/>
    <w:rsid w:val="0001227C"/>
    <w:rsid w:val="000128B0"/>
    <w:rsid w:val="00013967"/>
    <w:rsid w:val="00014A00"/>
    <w:rsid w:val="00016995"/>
    <w:rsid w:val="00016CD1"/>
    <w:rsid w:val="0001700F"/>
    <w:rsid w:val="00017B40"/>
    <w:rsid w:val="000212EA"/>
    <w:rsid w:val="00021410"/>
    <w:rsid w:val="00024623"/>
    <w:rsid w:val="00026D4F"/>
    <w:rsid w:val="00026F29"/>
    <w:rsid w:val="00027298"/>
    <w:rsid w:val="000308E1"/>
    <w:rsid w:val="000317AE"/>
    <w:rsid w:val="00037325"/>
    <w:rsid w:val="00037EFC"/>
    <w:rsid w:val="00041208"/>
    <w:rsid w:val="00042B5A"/>
    <w:rsid w:val="000441ED"/>
    <w:rsid w:val="00044857"/>
    <w:rsid w:val="00046E00"/>
    <w:rsid w:val="00052EF3"/>
    <w:rsid w:val="00054916"/>
    <w:rsid w:val="0005564B"/>
    <w:rsid w:val="000579E7"/>
    <w:rsid w:val="000633CB"/>
    <w:rsid w:val="000636FF"/>
    <w:rsid w:val="00064117"/>
    <w:rsid w:val="00065CCE"/>
    <w:rsid w:val="000715B0"/>
    <w:rsid w:val="00071859"/>
    <w:rsid w:val="00073B8B"/>
    <w:rsid w:val="00074B08"/>
    <w:rsid w:val="000836E9"/>
    <w:rsid w:val="00084C1F"/>
    <w:rsid w:val="00087B2E"/>
    <w:rsid w:val="000917FC"/>
    <w:rsid w:val="000A5186"/>
    <w:rsid w:val="000A54CD"/>
    <w:rsid w:val="000A6E7B"/>
    <w:rsid w:val="000B0325"/>
    <w:rsid w:val="000B1215"/>
    <w:rsid w:val="000B36C4"/>
    <w:rsid w:val="000B4402"/>
    <w:rsid w:val="000B557D"/>
    <w:rsid w:val="000B5919"/>
    <w:rsid w:val="000B6A88"/>
    <w:rsid w:val="000C17C3"/>
    <w:rsid w:val="000C1A35"/>
    <w:rsid w:val="000C1FC5"/>
    <w:rsid w:val="000C2873"/>
    <w:rsid w:val="000C2F24"/>
    <w:rsid w:val="000C4426"/>
    <w:rsid w:val="000C4733"/>
    <w:rsid w:val="000C64A6"/>
    <w:rsid w:val="000C76AD"/>
    <w:rsid w:val="000C7EFF"/>
    <w:rsid w:val="000D2C60"/>
    <w:rsid w:val="000D5B97"/>
    <w:rsid w:val="000D6C53"/>
    <w:rsid w:val="000D7CEC"/>
    <w:rsid w:val="000E00F7"/>
    <w:rsid w:val="000E097E"/>
    <w:rsid w:val="000E1B7D"/>
    <w:rsid w:val="000E2E4D"/>
    <w:rsid w:val="000E3058"/>
    <w:rsid w:val="000E408A"/>
    <w:rsid w:val="000E54E4"/>
    <w:rsid w:val="000F205F"/>
    <w:rsid w:val="001166AA"/>
    <w:rsid w:val="00123445"/>
    <w:rsid w:val="001262BE"/>
    <w:rsid w:val="00130749"/>
    <w:rsid w:val="001342AA"/>
    <w:rsid w:val="0013687D"/>
    <w:rsid w:val="00136CCD"/>
    <w:rsid w:val="00143CDC"/>
    <w:rsid w:val="00147E3C"/>
    <w:rsid w:val="00147EF0"/>
    <w:rsid w:val="00151B61"/>
    <w:rsid w:val="00154910"/>
    <w:rsid w:val="0015501A"/>
    <w:rsid w:val="001553C3"/>
    <w:rsid w:val="0015551B"/>
    <w:rsid w:val="00155B69"/>
    <w:rsid w:val="00156581"/>
    <w:rsid w:val="00160679"/>
    <w:rsid w:val="0017232D"/>
    <w:rsid w:val="00173FA9"/>
    <w:rsid w:val="0017419A"/>
    <w:rsid w:val="001742D7"/>
    <w:rsid w:val="001772C1"/>
    <w:rsid w:val="001779CB"/>
    <w:rsid w:val="00181D68"/>
    <w:rsid w:val="00182EE5"/>
    <w:rsid w:val="0018460D"/>
    <w:rsid w:val="0019180A"/>
    <w:rsid w:val="0019304A"/>
    <w:rsid w:val="00194329"/>
    <w:rsid w:val="0019635B"/>
    <w:rsid w:val="001A0E42"/>
    <w:rsid w:val="001A1085"/>
    <w:rsid w:val="001A15FB"/>
    <w:rsid w:val="001A2D14"/>
    <w:rsid w:val="001A5A97"/>
    <w:rsid w:val="001B0155"/>
    <w:rsid w:val="001B1EEF"/>
    <w:rsid w:val="001B4412"/>
    <w:rsid w:val="001B52DF"/>
    <w:rsid w:val="001B6055"/>
    <w:rsid w:val="001B6ED7"/>
    <w:rsid w:val="001C0EF4"/>
    <w:rsid w:val="001C1AB9"/>
    <w:rsid w:val="001C371B"/>
    <w:rsid w:val="001C720F"/>
    <w:rsid w:val="001C767C"/>
    <w:rsid w:val="001D2640"/>
    <w:rsid w:val="001D6E4D"/>
    <w:rsid w:val="001D76EE"/>
    <w:rsid w:val="001E1341"/>
    <w:rsid w:val="001E23B6"/>
    <w:rsid w:val="001E3754"/>
    <w:rsid w:val="001E38AE"/>
    <w:rsid w:val="001F19F3"/>
    <w:rsid w:val="001F3F53"/>
    <w:rsid w:val="001F7410"/>
    <w:rsid w:val="00200F2C"/>
    <w:rsid w:val="00201FCD"/>
    <w:rsid w:val="00203313"/>
    <w:rsid w:val="00205283"/>
    <w:rsid w:val="0020719D"/>
    <w:rsid w:val="002076D2"/>
    <w:rsid w:val="00215F26"/>
    <w:rsid w:val="00221A28"/>
    <w:rsid w:val="00224A7C"/>
    <w:rsid w:val="00224ECF"/>
    <w:rsid w:val="00225B71"/>
    <w:rsid w:val="00225C22"/>
    <w:rsid w:val="002309F0"/>
    <w:rsid w:val="0023147D"/>
    <w:rsid w:val="00231925"/>
    <w:rsid w:val="0023459A"/>
    <w:rsid w:val="00236BA4"/>
    <w:rsid w:val="0024040A"/>
    <w:rsid w:val="00241DFE"/>
    <w:rsid w:val="00244CC3"/>
    <w:rsid w:val="0024638A"/>
    <w:rsid w:val="00247F87"/>
    <w:rsid w:val="00251BD0"/>
    <w:rsid w:val="0025236D"/>
    <w:rsid w:val="00252F56"/>
    <w:rsid w:val="00253DEE"/>
    <w:rsid w:val="00255787"/>
    <w:rsid w:val="00255F19"/>
    <w:rsid w:val="00257C3A"/>
    <w:rsid w:val="00262EB2"/>
    <w:rsid w:val="002649EF"/>
    <w:rsid w:val="002658BB"/>
    <w:rsid w:val="00266364"/>
    <w:rsid w:val="00271134"/>
    <w:rsid w:val="00274139"/>
    <w:rsid w:val="00274C8B"/>
    <w:rsid w:val="00274D35"/>
    <w:rsid w:val="002776B6"/>
    <w:rsid w:val="0027775C"/>
    <w:rsid w:val="00277F79"/>
    <w:rsid w:val="00281EFA"/>
    <w:rsid w:val="00285607"/>
    <w:rsid w:val="00292F9A"/>
    <w:rsid w:val="002A00E4"/>
    <w:rsid w:val="002A3EB6"/>
    <w:rsid w:val="002A424C"/>
    <w:rsid w:val="002A4417"/>
    <w:rsid w:val="002A5C83"/>
    <w:rsid w:val="002B6291"/>
    <w:rsid w:val="002B68AE"/>
    <w:rsid w:val="002B68B3"/>
    <w:rsid w:val="002B6BE6"/>
    <w:rsid w:val="002C6B94"/>
    <w:rsid w:val="002D011B"/>
    <w:rsid w:val="002D1B88"/>
    <w:rsid w:val="002D2148"/>
    <w:rsid w:val="002D5588"/>
    <w:rsid w:val="002D5BD3"/>
    <w:rsid w:val="002D5CEA"/>
    <w:rsid w:val="002D61A3"/>
    <w:rsid w:val="002D7509"/>
    <w:rsid w:val="002D7568"/>
    <w:rsid w:val="002E1AD0"/>
    <w:rsid w:val="002E53B3"/>
    <w:rsid w:val="002E5E56"/>
    <w:rsid w:val="002E5EEC"/>
    <w:rsid w:val="002E666D"/>
    <w:rsid w:val="002F6257"/>
    <w:rsid w:val="002F6E36"/>
    <w:rsid w:val="002F78C1"/>
    <w:rsid w:val="002F7F2A"/>
    <w:rsid w:val="00300200"/>
    <w:rsid w:val="00300869"/>
    <w:rsid w:val="003026E5"/>
    <w:rsid w:val="00305558"/>
    <w:rsid w:val="003079A7"/>
    <w:rsid w:val="00312E10"/>
    <w:rsid w:val="003153C9"/>
    <w:rsid w:val="00317F98"/>
    <w:rsid w:val="00322429"/>
    <w:rsid w:val="00323256"/>
    <w:rsid w:val="003235AA"/>
    <w:rsid w:val="003236C9"/>
    <w:rsid w:val="00324A3B"/>
    <w:rsid w:val="003305DF"/>
    <w:rsid w:val="0033176C"/>
    <w:rsid w:val="00340A8E"/>
    <w:rsid w:val="0034213E"/>
    <w:rsid w:val="003425BF"/>
    <w:rsid w:val="003457C4"/>
    <w:rsid w:val="00351DE4"/>
    <w:rsid w:val="00354E63"/>
    <w:rsid w:val="00355B2A"/>
    <w:rsid w:val="00356048"/>
    <w:rsid w:val="003605CC"/>
    <w:rsid w:val="003622C5"/>
    <w:rsid w:val="00362EB1"/>
    <w:rsid w:val="00363777"/>
    <w:rsid w:val="0036380F"/>
    <w:rsid w:val="003659F8"/>
    <w:rsid w:val="00370BD2"/>
    <w:rsid w:val="00371B32"/>
    <w:rsid w:val="00371CF0"/>
    <w:rsid w:val="0038175E"/>
    <w:rsid w:val="00383047"/>
    <w:rsid w:val="00383758"/>
    <w:rsid w:val="003842F6"/>
    <w:rsid w:val="003844DD"/>
    <w:rsid w:val="00384624"/>
    <w:rsid w:val="00385E66"/>
    <w:rsid w:val="003914A3"/>
    <w:rsid w:val="00392574"/>
    <w:rsid w:val="0039283B"/>
    <w:rsid w:val="00392C1B"/>
    <w:rsid w:val="00392F52"/>
    <w:rsid w:val="00396CFE"/>
    <w:rsid w:val="003970A9"/>
    <w:rsid w:val="003A1E16"/>
    <w:rsid w:val="003A4419"/>
    <w:rsid w:val="003A4900"/>
    <w:rsid w:val="003A71A3"/>
    <w:rsid w:val="003B1201"/>
    <w:rsid w:val="003B3FAC"/>
    <w:rsid w:val="003B45BA"/>
    <w:rsid w:val="003B4EB4"/>
    <w:rsid w:val="003B6BE2"/>
    <w:rsid w:val="003B7718"/>
    <w:rsid w:val="003B7B26"/>
    <w:rsid w:val="003C21D7"/>
    <w:rsid w:val="003C6B31"/>
    <w:rsid w:val="003C724E"/>
    <w:rsid w:val="003D1BE4"/>
    <w:rsid w:val="003D2274"/>
    <w:rsid w:val="003D2957"/>
    <w:rsid w:val="003D4673"/>
    <w:rsid w:val="003D4A34"/>
    <w:rsid w:val="003D4DDF"/>
    <w:rsid w:val="003D66E6"/>
    <w:rsid w:val="003E2375"/>
    <w:rsid w:val="003E5AA0"/>
    <w:rsid w:val="003E5E83"/>
    <w:rsid w:val="003F59F1"/>
    <w:rsid w:val="004001B9"/>
    <w:rsid w:val="004008B3"/>
    <w:rsid w:val="00402D66"/>
    <w:rsid w:val="00406F13"/>
    <w:rsid w:val="00406F3C"/>
    <w:rsid w:val="00410AED"/>
    <w:rsid w:val="00410CC5"/>
    <w:rsid w:val="00410D7F"/>
    <w:rsid w:val="00413091"/>
    <w:rsid w:val="00414AD7"/>
    <w:rsid w:val="00414F27"/>
    <w:rsid w:val="00417B25"/>
    <w:rsid w:val="0042100C"/>
    <w:rsid w:val="004218FF"/>
    <w:rsid w:val="004224FA"/>
    <w:rsid w:val="00425593"/>
    <w:rsid w:val="00426CCC"/>
    <w:rsid w:val="00431F4E"/>
    <w:rsid w:val="00432AE2"/>
    <w:rsid w:val="00443AB4"/>
    <w:rsid w:val="004447DC"/>
    <w:rsid w:val="00445525"/>
    <w:rsid w:val="00445AAE"/>
    <w:rsid w:val="004479AA"/>
    <w:rsid w:val="00447C20"/>
    <w:rsid w:val="00456463"/>
    <w:rsid w:val="00456A4B"/>
    <w:rsid w:val="00461AB6"/>
    <w:rsid w:val="00463A02"/>
    <w:rsid w:val="004658DF"/>
    <w:rsid w:val="00466D6E"/>
    <w:rsid w:val="004714BA"/>
    <w:rsid w:val="00480854"/>
    <w:rsid w:val="004809BB"/>
    <w:rsid w:val="004815A9"/>
    <w:rsid w:val="00481ACF"/>
    <w:rsid w:val="0048309C"/>
    <w:rsid w:val="00484B8E"/>
    <w:rsid w:val="004922F4"/>
    <w:rsid w:val="00492609"/>
    <w:rsid w:val="0049303E"/>
    <w:rsid w:val="00493FA9"/>
    <w:rsid w:val="00495CCB"/>
    <w:rsid w:val="0049708B"/>
    <w:rsid w:val="004A23F5"/>
    <w:rsid w:val="004A29C5"/>
    <w:rsid w:val="004A5F18"/>
    <w:rsid w:val="004A628C"/>
    <w:rsid w:val="004A7278"/>
    <w:rsid w:val="004B01E5"/>
    <w:rsid w:val="004B1BBC"/>
    <w:rsid w:val="004B1E2F"/>
    <w:rsid w:val="004B6417"/>
    <w:rsid w:val="004B7F28"/>
    <w:rsid w:val="004C13BA"/>
    <w:rsid w:val="004C25A1"/>
    <w:rsid w:val="004C271D"/>
    <w:rsid w:val="004C48C4"/>
    <w:rsid w:val="004C54CE"/>
    <w:rsid w:val="004C55B3"/>
    <w:rsid w:val="004C5F12"/>
    <w:rsid w:val="004C60A3"/>
    <w:rsid w:val="004C7534"/>
    <w:rsid w:val="004C7579"/>
    <w:rsid w:val="004D0731"/>
    <w:rsid w:val="004D138A"/>
    <w:rsid w:val="004D4BAA"/>
    <w:rsid w:val="004D7417"/>
    <w:rsid w:val="004E03D4"/>
    <w:rsid w:val="004E0902"/>
    <w:rsid w:val="004E1C95"/>
    <w:rsid w:val="004E1CCB"/>
    <w:rsid w:val="004E6460"/>
    <w:rsid w:val="004E65D9"/>
    <w:rsid w:val="004E6D70"/>
    <w:rsid w:val="004F1B51"/>
    <w:rsid w:val="004F30D4"/>
    <w:rsid w:val="004F3F09"/>
    <w:rsid w:val="005004BB"/>
    <w:rsid w:val="0050052A"/>
    <w:rsid w:val="00500885"/>
    <w:rsid w:val="005014BA"/>
    <w:rsid w:val="00503308"/>
    <w:rsid w:val="00503550"/>
    <w:rsid w:val="005047FA"/>
    <w:rsid w:val="00505AAD"/>
    <w:rsid w:val="00515722"/>
    <w:rsid w:val="00517B07"/>
    <w:rsid w:val="00520554"/>
    <w:rsid w:val="0052162A"/>
    <w:rsid w:val="00524A06"/>
    <w:rsid w:val="00524E8D"/>
    <w:rsid w:val="00525570"/>
    <w:rsid w:val="00525B69"/>
    <w:rsid w:val="00530C84"/>
    <w:rsid w:val="005332E8"/>
    <w:rsid w:val="00534B0D"/>
    <w:rsid w:val="005378F8"/>
    <w:rsid w:val="00537DE3"/>
    <w:rsid w:val="00542AF5"/>
    <w:rsid w:val="005430C6"/>
    <w:rsid w:val="0054397C"/>
    <w:rsid w:val="00545F20"/>
    <w:rsid w:val="0054622B"/>
    <w:rsid w:val="005479E5"/>
    <w:rsid w:val="00550172"/>
    <w:rsid w:val="00552426"/>
    <w:rsid w:val="00562451"/>
    <w:rsid w:val="00564533"/>
    <w:rsid w:val="00567D19"/>
    <w:rsid w:val="005731B4"/>
    <w:rsid w:val="00575654"/>
    <w:rsid w:val="00581075"/>
    <w:rsid w:val="005814FD"/>
    <w:rsid w:val="00582304"/>
    <w:rsid w:val="00583099"/>
    <w:rsid w:val="00583525"/>
    <w:rsid w:val="005837FA"/>
    <w:rsid w:val="00584640"/>
    <w:rsid w:val="0058694C"/>
    <w:rsid w:val="00586E9E"/>
    <w:rsid w:val="00590B44"/>
    <w:rsid w:val="005910A8"/>
    <w:rsid w:val="00592DD1"/>
    <w:rsid w:val="00593F21"/>
    <w:rsid w:val="00596EEF"/>
    <w:rsid w:val="005A06F2"/>
    <w:rsid w:val="005A3361"/>
    <w:rsid w:val="005A6ABD"/>
    <w:rsid w:val="005A7AA8"/>
    <w:rsid w:val="005B4294"/>
    <w:rsid w:val="005B4647"/>
    <w:rsid w:val="005B5233"/>
    <w:rsid w:val="005B6B40"/>
    <w:rsid w:val="005B6DF5"/>
    <w:rsid w:val="005B736E"/>
    <w:rsid w:val="005B7DA9"/>
    <w:rsid w:val="005C19FE"/>
    <w:rsid w:val="005C3E44"/>
    <w:rsid w:val="005C4608"/>
    <w:rsid w:val="005C4DDE"/>
    <w:rsid w:val="005C5476"/>
    <w:rsid w:val="005C6C00"/>
    <w:rsid w:val="005C799F"/>
    <w:rsid w:val="005D07DD"/>
    <w:rsid w:val="005D675F"/>
    <w:rsid w:val="005D6AA2"/>
    <w:rsid w:val="005E1C98"/>
    <w:rsid w:val="005E2828"/>
    <w:rsid w:val="005E2D62"/>
    <w:rsid w:val="005E3031"/>
    <w:rsid w:val="005E3E02"/>
    <w:rsid w:val="005E6984"/>
    <w:rsid w:val="005E729F"/>
    <w:rsid w:val="005F05F8"/>
    <w:rsid w:val="005F2D36"/>
    <w:rsid w:val="005F2E14"/>
    <w:rsid w:val="005F41ED"/>
    <w:rsid w:val="005F47B1"/>
    <w:rsid w:val="005F4956"/>
    <w:rsid w:val="005F51FA"/>
    <w:rsid w:val="006026C1"/>
    <w:rsid w:val="00604890"/>
    <w:rsid w:val="00606DAD"/>
    <w:rsid w:val="0060779D"/>
    <w:rsid w:val="00607A70"/>
    <w:rsid w:val="00612734"/>
    <w:rsid w:val="00612A2B"/>
    <w:rsid w:val="0061709D"/>
    <w:rsid w:val="006230FD"/>
    <w:rsid w:val="00623312"/>
    <w:rsid w:val="00623693"/>
    <w:rsid w:val="00623F81"/>
    <w:rsid w:val="00625984"/>
    <w:rsid w:val="00626D82"/>
    <w:rsid w:val="0063236A"/>
    <w:rsid w:val="0063352A"/>
    <w:rsid w:val="0063623D"/>
    <w:rsid w:val="00636AFC"/>
    <w:rsid w:val="00637342"/>
    <w:rsid w:val="006374FE"/>
    <w:rsid w:val="00637925"/>
    <w:rsid w:val="00642033"/>
    <w:rsid w:val="0064336A"/>
    <w:rsid w:val="00644AFF"/>
    <w:rsid w:val="0064668A"/>
    <w:rsid w:val="006473E3"/>
    <w:rsid w:val="00647A3B"/>
    <w:rsid w:val="00651552"/>
    <w:rsid w:val="00656D2D"/>
    <w:rsid w:val="006610DC"/>
    <w:rsid w:val="0066285B"/>
    <w:rsid w:val="006646CB"/>
    <w:rsid w:val="00670925"/>
    <w:rsid w:val="00673B34"/>
    <w:rsid w:val="00675C7A"/>
    <w:rsid w:val="006770FF"/>
    <w:rsid w:val="006804C1"/>
    <w:rsid w:val="0068148B"/>
    <w:rsid w:val="00686937"/>
    <w:rsid w:val="00687DBC"/>
    <w:rsid w:val="00692C7A"/>
    <w:rsid w:val="00692DB9"/>
    <w:rsid w:val="00696503"/>
    <w:rsid w:val="006A02E8"/>
    <w:rsid w:val="006A0CCC"/>
    <w:rsid w:val="006A4E3F"/>
    <w:rsid w:val="006A5594"/>
    <w:rsid w:val="006A56A4"/>
    <w:rsid w:val="006A770B"/>
    <w:rsid w:val="006A7A6C"/>
    <w:rsid w:val="006B16B7"/>
    <w:rsid w:val="006B233C"/>
    <w:rsid w:val="006B29DB"/>
    <w:rsid w:val="006B310D"/>
    <w:rsid w:val="006B3DAF"/>
    <w:rsid w:val="006B3DE9"/>
    <w:rsid w:val="006B6074"/>
    <w:rsid w:val="006B620A"/>
    <w:rsid w:val="006B7622"/>
    <w:rsid w:val="006C2157"/>
    <w:rsid w:val="006C2743"/>
    <w:rsid w:val="006C3352"/>
    <w:rsid w:val="006C3F5D"/>
    <w:rsid w:val="006C5BC0"/>
    <w:rsid w:val="006C60D1"/>
    <w:rsid w:val="006C6A6D"/>
    <w:rsid w:val="006D3EDD"/>
    <w:rsid w:val="006D4753"/>
    <w:rsid w:val="006D4861"/>
    <w:rsid w:val="006D636A"/>
    <w:rsid w:val="006D682E"/>
    <w:rsid w:val="006E4727"/>
    <w:rsid w:val="006E4BE6"/>
    <w:rsid w:val="006E52D7"/>
    <w:rsid w:val="006E54E3"/>
    <w:rsid w:val="006E6C54"/>
    <w:rsid w:val="006E6C55"/>
    <w:rsid w:val="006F1222"/>
    <w:rsid w:val="006F1C4D"/>
    <w:rsid w:val="006F23F2"/>
    <w:rsid w:val="006F44D1"/>
    <w:rsid w:val="006F4719"/>
    <w:rsid w:val="006F5643"/>
    <w:rsid w:val="006F5D50"/>
    <w:rsid w:val="006F6D80"/>
    <w:rsid w:val="0070150E"/>
    <w:rsid w:val="007028A6"/>
    <w:rsid w:val="007132A7"/>
    <w:rsid w:val="00717BC9"/>
    <w:rsid w:val="00717FCF"/>
    <w:rsid w:val="007204D3"/>
    <w:rsid w:val="0072053B"/>
    <w:rsid w:val="007239C5"/>
    <w:rsid w:val="0072763A"/>
    <w:rsid w:val="00731DFC"/>
    <w:rsid w:val="00733061"/>
    <w:rsid w:val="007331CA"/>
    <w:rsid w:val="007338F5"/>
    <w:rsid w:val="00733DA9"/>
    <w:rsid w:val="00733FEB"/>
    <w:rsid w:val="0073527C"/>
    <w:rsid w:val="00741E5D"/>
    <w:rsid w:val="0074217C"/>
    <w:rsid w:val="00743E31"/>
    <w:rsid w:val="00744F0F"/>
    <w:rsid w:val="007519BB"/>
    <w:rsid w:val="0075288E"/>
    <w:rsid w:val="007549A1"/>
    <w:rsid w:val="00756D64"/>
    <w:rsid w:val="007571AC"/>
    <w:rsid w:val="0075759B"/>
    <w:rsid w:val="00757F73"/>
    <w:rsid w:val="00762079"/>
    <w:rsid w:val="00762275"/>
    <w:rsid w:val="00763880"/>
    <w:rsid w:val="00764F39"/>
    <w:rsid w:val="0077325E"/>
    <w:rsid w:val="00773F8D"/>
    <w:rsid w:val="00774FE9"/>
    <w:rsid w:val="00780BDF"/>
    <w:rsid w:val="007827D4"/>
    <w:rsid w:val="00787D38"/>
    <w:rsid w:val="007920E4"/>
    <w:rsid w:val="00792566"/>
    <w:rsid w:val="00793692"/>
    <w:rsid w:val="00794755"/>
    <w:rsid w:val="00794B4D"/>
    <w:rsid w:val="00795871"/>
    <w:rsid w:val="00796434"/>
    <w:rsid w:val="00797859"/>
    <w:rsid w:val="007A1664"/>
    <w:rsid w:val="007A51C2"/>
    <w:rsid w:val="007A5E88"/>
    <w:rsid w:val="007A6462"/>
    <w:rsid w:val="007A6AEE"/>
    <w:rsid w:val="007B3C18"/>
    <w:rsid w:val="007B50CB"/>
    <w:rsid w:val="007B516A"/>
    <w:rsid w:val="007B7ABB"/>
    <w:rsid w:val="007C2320"/>
    <w:rsid w:val="007C358C"/>
    <w:rsid w:val="007C535F"/>
    <w:rsid w:val="007C654F"/>
    <w:rsid w:val="007C7FC7"/>
    <w:rsid w:val="007D0E72"/>
    <w:rsid w:val="007D1BC8"/>
    <w:rsid w:val="007D5953"/>
    <w:rsid w:val="007D7159"/>
    <w:rsid w:val="007E1BD5"/>
    <w:rsid w:val="007E4574"/>
    <w:rsid w:val="007E5431"/>
    <w:rsid w:val="007E62B4"/>
    <w:rsid w:val="007E6C69"/>
    <w:rsid w:val="007F7DB3"/>
    <w:rsid w:val="00800E02"/>
    <w:rsid w:val="00801A8A"/>
    <w:rsid w:val="00803231"/>
    <w:rsid w:val="0080460C"/>
    <w:rsid w:val="0080467F"/>
    <w:rsid w:val="00805A32"/>
    <w:rsid w:val="0081272C"/>
    <w:rsid w:val="008164B9"/>
    <w:rsid w:val="008169C6"/>
    <w:rsid w:val="00817991"/>
    <w:rsid w:val="008200C2"/>
    <w:rsid w:val="00821DF4"/>
    <w:rsid w:val="00822450"/>
    <w:rsid w:val="00823AFF"/>
    <w:rsid w:val="008241BF"/>
    <w:rsid w:val="00824684"/>
    <w:rsid w:val="00824B08"/>
    <w:rsid w:val="00824D0D"/>
    <w:rsid w:val="00831B77"/>
    <w:rsid w:val="00833AA5"/>
    <w:rsid w:val="00850540"/>
    <w:rsid w:val="00853BC3"/>
    <w:rsid w:val="0085504C"/>
    <w:rsid w:val="00855885"/>
    <w:rsid w:val="008566D1"/>
    <w:rsid w:val="00861A2C"/>
    <w:rsid w:val="00863D26"/>
    <w:rsid w:val="0086438B"/>
    <w:rsid w:val="008651CE"/>
    <w:rsid w:val="00870E71"/>
    <w:rsid w:val="00872601"/>
    <w:rsid w:val="00873002"/>
    <w:rsid w:val="00874A95"/>
    <w:rsid w:val="00875B68"/>
    <w:rsid w:val="00876D9E"/>
    <w:rsid w:val="008804C5"/>
    <w:rsid w:val="008808D7"/>
    <w:rsid w:val="00881535"/>
    <w:rsid w:val="00882A30"/>
    <w:rsid w:val="008845A0"/>
    <w:rsid w:val="00885CD0"/>
    <w:rsid w:val="00886581"/>
    <w:rsid w:val="00887D28"/>
    <w:rsid w:val="00890C5F"/>
    <w:rsid w:val="00891263"/>
    <w:rsid w:val="00893E64"/>
    <w:rsid w:val="00897887"/>
    <w:rsid w:val="00897A39"/>
    <w:rsid w:val="008A671F"/>
    <w:rsid w:val="008B07B6"/>
    <w:rsid w:val="008B0B4D"/>
    <w:rsid w:val="008B0EF7"/>
    <w:rsid w:val="008B49D1"/>
    <w:rsid w:val="008B4A41"/>
    <w:rsid w:val="008B4DBA"/>
    <w:rsid w:val="008B7884"/>
    <w:rsid w:val="008C1F96"/>
    <w:rsid w:val="008C29DE"/>
    <w:rsid w:val="008C2D45"/>
    <w:rsid w:val="008C3AF7"/>
    <w:rsid w:val="008C3B86"/>
    <w:rsid w:val="008D07AB"/>
    <w:rsid w:val="008D1D03"/>
    <w:rsid w:val="008D2CE9"/>
    <w:rsid w:val="008D4734"/>
    <w:rsid w:val="008E1F51"/>
    <w:rsid w:val="008E216C"/>
    <w:rsid w:val="008E4C32"/>
    <w:rsid w:val="008E7252"/>
    <w:rsid w:val="008F408D"/>
    <w:rsid w:val="008F6B20"/>
    <w:rsid w:val="008F7D51"/>
    <w:rsid w:val="00900E45"/>
    <w:rsid w:val="00902382"/>
    <w:rsid w:val="009029C9"/>
    <w:rsid w:val="00903EB3"/>
    <w:rsid w:val="009056AF"/>
    <w:rsid w:val="00907539"/>
    <w:rsid w:val="00910DAF"/>
    <w:rsid w:val="00911676"/>
    <w:rsid w:val="009122F1"/>
    <w:rsid w:val="0091396B"/>
    <w:rsid w:val="00913DB9"/>
    <w:rsid w:val="00915B2A"/>
    <w:rsid w:val="00916010"/>
    <w:rsid w:val="00916234"/>
    <w:rsid w:val="009162A0"/>
    <w:rsid w:val="009207E4"/>
    <w:rsid w:val="009234C9"/>
    <w:rsid w:val="00930307"/>
    <w:rsid w:val="0093050E"/>
    <w:rsid w:val="009305F9"/>
    <w:rsid w:val="00932E7D"/>
    <w:rsid w:val="0094563B"/>
    <w:rsid w:val="009467C2"/>
    <w:rsid w:val="00951FED"/>
    <w:rsid w:val="009553CC"/>
    <w:rsid w:val="00957385"/>
    <w:rsid w:val="009624E5"/>
    <w:rsid w:val="00963615"/>
    <w:rsid w:val="00965DD6"/>
    <w:rsid w:val="00970A5E"/>
    <w:rsid w:val="00977F92"/>
    <w:rsid w:val="0098079D"/>
    <w:rsid w:val="009808CB"/>
    <w:rsid w:val="009842EA"/>
    <w:rsid w:val="009924B9"/>
    <w:rsid w:val="00994780"/>
    <w:rsid w:val="009A737F"/>
    <w:rsid w:val="009B0AA6"/>
    <w:rsid w:val="009B22C4"/>
    <w:rsid w:val="009B2E18"/>
    <w:rsid w:val="009B4538"/>
    <w:rsid w:val="009B54B8"/>
    <w:rsid w:val="009B6739"/>
    <w:rsid w:val="009B6A75"/>
    <w:rsid w:val="009C2CE9"/>
    <w:rsid w:val="009C2F9E"/>
    <w:rsid w:val="009C5BF3"/>
    <w:rsid w:val="009C72EC"/>
    <w:rsid w:val="009D0505"/>
    <w:rsid w:val="009D0F77"/>
    <w:rsid w:val="009D231E"/>
    <w:rsid w:val="009D35AF"/>
    <w:rsid w:val="009D3666"/>
    <w:rsid w:val="009D38A6"/>
    <w:rsid w:val="009D3EB1"/>
    <w:rsid w:val="009D4C32"/>
    <w:rsid w:val="009E0273"/>
    <w:rsid w:val="009E327E"/>
    <w:rsid w:val="009E5373"/>
    <w:rsid w:val="009E59C9"/>
    <w:rsid w:val="009F37EB"/>
    <w:rsid w:val="009F7264"/>
    <w:rsid w:val="00A013D4"/>
    <w:rsid w:val="00A01A8B"/>
    <w:rsid w:val="00A02B4E"/>
    <w:rsid w:val="00A048CC"/>
    <w:rsid w:val="00A0563C"/>
    <w:rsid w:val="00A11EA8"/>
    <w:rsid w:val="00A1228B"/>
    <w:rsid w:val="00A13814"/>
    <w:rsid w:val="00A13DFC"/>
    <w:rsid w:val="00A14447"/>
    <w:rsid w:val="00A166EB"/>
    <w:rsid w:val="00A201C4"/>
    <w:rsid w:val="00A2138C"/>
    <w:rsid w:val="00A216D3"/>
    <w:rsid w:val="00A22899"/>
    <w:rsid w:val="00A244B5"/>
    <w:rsid w:val="00A2561F"/>
    <w:rsid w:val="00A33B80"/>
    <w:rsid w:val="00A3511E"/>
    <w:rsid w:val="00A43D0F"/>
    <w:rsid w:val="00A4409C"/>
    <w:rsid w:val="00A45465"/>
    <w:rsid w:val="00A4709B"/>
    <w:rsid w:val="00A51997"/>
    <w:rsid w:val="00A52691"/>
    <w:rsid w:val="00A5336E"/>
    <w:rsid w:val="00A54875"/>
    <w:rsid w:val="00A54C3B"/>
    <w:rsid w:val="00A55524"/>
    <w:rsid w:val="00A62008"/>
    <w:rsid w:val="00A7002C"/>
    <w:rsid w:val="00A71B0B"/>
    <w:rsid w:val="00A73A8C"/>
    <w:rsid w:val="00A74831"/>
    <w:rsid w:val="00A832FF"/>
    <w:rsid w:val="00A8457B"/>
    <w:rsid w:val="00A8575E"/>
    <w:rsid w:val="00A86E9E"/>
    <w:rsid w:val="00A87912"/>
    <w:rsid w:val="00A87DB2"/>
    <w:rsid w:val="00A90893"/>
    <w:rsid w:val="00A90A10"/>
    <w:rsid w:val="00A91264"/>
    <w:rsid w:val="00A93641"/>
    <w:rsid w:val="00A958AE"/>
    <w:rsid w:val="00A97556"/>
    <w:rsid w:val="00AA153F"/>
    <w:rsid w:val="00AA39B0"/>
    <w:rsid w:val="00AA5EB0"/>
    <w:rsid w:val="00AA61A4"/>
    <w:rsid w:val="00AA634A"/>
    <w:rsid w:val="00AB0842"/>
    <w:rsid w:val="00AB2678"/>
    <w:rsid w:val="00AB45EB"/>
    <w:rsid w:val="00AB5073"/>
    <w:rsid w:val="00AC02CD"/>
    <w:rsid w:val="00AC11E9"/>
    <w:rsid w:val="00AC14C6"/>
    <w:rsid w:val="00AC337C"/>
    <w:rsid w:val="00AD11B3"/>
    <w:rsid w:val="00AD3A00"/>
    <w:rsid w:val="00AD4861"/>
    <w:rsid w:val="00AD50DD"/>
    <w:rsid w:val="00AE1542"/>
    <w:rsid w:val="00AE2BE1"/>
    <w:rsid w:val="00AE3E3A"/>
    <w:rsid w:val="00AE4668"/>
    <w:rsid w:val="00AF259D"/>
    <w:rsid w:val="00AF3C4B"/>
    <w:rsid w:val="00AF4530"/>
    <w:rsid w:val="00AF4B45"/>
    <w:rsid w:val="00AF69E9"/>
    <w:rsid w:val="00B02399"/>
    <w:rsid w:val="00B031DA"/>
    <w:rsid w:val="00B04AB0"/>
    <w:rsid w:val="00B04E21"/>
    <w:rsid w:val="00B05968"/>
    <w:rsid w:val="00B07640"/>
    <w:rsid w:val="00B10A86"/>
    <w:rsid w:val="00B10B3C"/>
    <w:rsid w:val="00B121BF"/>
    <w:rsid w:val="00B12ED5"/>
    <w:rsid w:val="00B13D34"/>
    <w:rsid w:val="00B1764A"/>
    <w:rsid w:val="00B23D1A"/>
    <w:rsid w:val="00B246B6"/>
    <w:rsid w:val="00B302CB"/>
    <w:rsid w:val="00B32A84"/>
    <w:rsid w:val="00B35689"/>
    <w:rsid w:val="00B37BE5"/>
    <w:rsid w:val="00B37DFF"/>
    <w:rsid w:val="00B405C8"/>
    <w:rsid w:val="00B427DB"/>
    <w:rsid w:val="00B46AC9"/>
    <w:rsid w:val="00B47EBA"/>
    <w:rsid w:val="00B47F25"/>
    <w:rsid w:val="00B51F43"/>
    <w:rsid w:val="00B5677D"/>
    <w:rsid w:val="00B56C76"/>
    <w:rsid w:val="00B61E64"/>
    <w:rsid w:val="00B62634"/>
    <w:rsid w:val="00B62D23"/>
    <w:rsid w:val="00B64E1B"/>
    <w:rsid w:val="00B664EE"/>
    <w:rsid w:val="00B67995"/>
    <w:rsid w:val="00B70D11"/>
    <w:rsid w:val="00B71DC4"/>
    <w:rsid w:val="00B747AB"/>
    <w:rsid w:val="00B74A84"/>
    <w:rsid w:val="00B768BE"/>
    <w:rsid w:val="00B76F66"/>
    <w:rsid w:val="00B84265"/>
    <w:rsid w:val="00B8660D"/>
    <w:rsid w:val="00B9128A"/>
    <w:rsid w:val="00BA103D"/>
    <w:rsid w:val="00BA25DF"/>
    <w:rsid w:val="00BA5008"/>
    <w:rsid w:val="00BA5866"/>
    <w:rsid w:val="00BB1301"/>
    <w:rsid w:val="00BB4307"/>
    <w:rsid w:val="00BB56EC"/>
    <w:rsid w:val="00BB64DE"/>
    <w:rsid w:val="00BB6DD5"/>
    <w:rsid w:val="00BC2D70"/>
    <w:rsid w:val="00BC6868"/>
    <w:rsid w:val="00BC6A01"/>
    <w:rsid w:val="00BD0398"/>
    <w:rsid w:val="00BD4A0A"/>
    <w:rsid w:val="00BD784E"/>
    <w:rsid w:val="00BD7D3B"/>
    <w:rsid w:val="00BE0D9F"/>
    <w:rsid w:val="00BE12EE"/>
    <w:rsid w:val="00BE1891"/>
    <w:rsid w:val="00BE21E8"/>
    <w:rsid w:val="00BE646F"/>
    <w:rsid w:val="00BE6BBD"/>
    <w:rsid w:val="00BE6EFB"/>
    <w:rsid w:val="00BE7B4E"/>
    <w:rsid w:val="00BE7CB9"/>
    <w:rsid w:val="00BF0BD7"/>
    <w:rsid w:val="00BF1385"/>
    <w:rsid w:val="00BF6A9B"/>
    <w:rsid w:val="00C017B5"/>
    <w:rsid w:val="00C03B9E"/>
    <w:rsid w:val="00C05533"/>
    <w:rsid w:val="00C05B2E"/>
    <w:rsid w:val="00C10751"/>
    <w:rsid w:val="00C119A6"/>
    <w:rsid w:val="00C16A48"/>
    <w:rsid w:val="00C17408"/>
    <w:rsid w:val="00C22158"/>
    <w:rsid w:val="00C22361"/>
    <w:rsid w:val="00C22EED"/>
    <w:rsid w:val="00C25DF6"/>
    <w:rsid w:val="00C30C80"/>
    <w:rsid w:val="00C34970"/>
    <w:rsid w:val="00C350E4"/>
    <w:rsid w:val="00C3658D"/>
    <w:rsid w:val="00C373A7"/>
    <w:rsid w:val="00C418BA"/>
    <w:rsid w:val="00C419C1"/>
    <w:rsid w:val="00C422A5"/>
    <w:rsid w:val="00C42655"/>
    <w:rsid w:val="00C4391D"/>
    <w:rsid w:val="00C44D8C"/>
    <w:rsid w:val="00C457D5"/>
    <w:rsid w:val="00C46221"/>
    <w:rsid w:val="00C47D5A"/>
    <w:rsid w:val="00C519BF"/>
    <w:rsid w:val="00C57856"/>
    <w:rsid w:val="00C62C08"/>
    <w:rsid w:val="00C6315A"/>
    <w:rsid w:val="00C63EEA"/>
    <w:rsid w:val="00C6581A"/>
    <w:rsid w:val="00C717B5"/>
    <w:rsid w:val="00C76498"/>
    <w:rsid w:val="00C76D6B"/>
    <w:rsid w:val="00C77A5F"/>
    <w:rsid w:val="00C80954"/>
    <w:rsid w:val="00C81B7B"/>
    <w:rsid w:val="00C8558F"/>
    <w:rsid w:val="00C85BCC"/>
    <w:rsid w:val="00C865A6"/>
    <w:rsid w:val="00C90BBE"/>
    <w:rsid w:val="00C921E3"/>
    <w:rsid w:val="00C92354"/>
    <w:rsid w:val="00C9352C"/>
    <w:rsid w:val="00C94B1E"/>
    <w:rsid w:val="00CA0199"/>
    <w:rsid w:val="00CA0B00"/>
    <w:rsid w:val="00CA3181"/>
    <w:rsid w:val="00CA321C"/>
    <w:rsid w:val="00CA3608"/>
    <w:rsid w:val="00CA4959"/>
    <w:rsid w:val="00CA4C24"/>
    <w:rsid w:val="00CA4DC9"/>
    <w:rsid w:val="00CA4F77"/>
    <w:rsid w:val="00CA57C9"/>
    <w:rsid w:val="00CB10A6"/>
    <w:rsid w:val="00CB4091"/>
    <w:rsid w:val="00CB40E7"/>
    <w:rsid w:val="00CB73FA"/>
    <w:rsid w:val="00CC1119"/>
    <w:rsid w:val="00CC2248"/>
    <w:rsid w:val="00CC32F0"/>
    <w:rsid w:val="00CC3745"/>
    <w:rsid w:val="00CC5179"/>
    <w:rsid w:val="00CC6EB1"/>
    <w:rsid w:val="00CC78E2"/>
    <w:rsid w:val="00CC7C9B"/>
    <w:rsid w:val="00CD2473"/>
    <w:rsid w:val="00CD3D70"/>
    <w:rsid w:val="00CD3FCC"/>
    <w:rsid w:val="00CD5FC4"/>
    <w:rsid w:val="00CD6525"/>
    <w:rsid w:val="00CE3FB4"/>
    <w:rsid w:val="00CE5735"/>
    <w:rsid w:val="00CE5C18"/>
    <w:rsid w:val="00CE71F4"/>
    <w:rsid w:val="00CF1492"/>
    <w:rsid w:val="00CF1B6C"/>
    <w:rsid w:val="00CF3254"/>
    <w:rsid w:val="00D00838"/>
    <w:rsid w:val="00D01B45"/>
    <w:rsid w:val="00D03F8D"/>
    <w:rsid w:val="00D07349"/>
    <w:rsid w:val="00D079D2"/>
    <w:rsid w:val="00D1343C"/>
    <w:rsid w:val="00D14B94"/>
    <w:rsid w:val="00D17BC8"/>
    <w:rsid w:val="00D17CAF"/>
    <w:rsid w:val="00D17F93"/>
    <w:rsid w:val="00D200E3"/>
    <w:rsid w:val="00D20965"/>
    <w:rsid w:val="00D21F07"/>
    <w:rsid w:val="00D23225"/>
    <w:rsid w:val="00D234E8"/>
    <w:rsid w:val="00D24EBD"/>
    <w:rsid w:val="00D25821"/>
    <w:rsid w:val="00D25AB3"/>
    <w:rsid w:val="00D269AB"/>
    <w:rsid w:val="00D31BD3"/>
    <w:rsid w:val="00D32C98"/>
    <w:rsid w:val="00D3695C"/>
    <w:rsid w:val="00D37398"/>
    <w:rsid w:val="00D433C2"/>
    <w:rsid w:val="00D43584"/>
    <w:rsid w:val="00D44214"/>
    <w:rsid w:val="00D457FB"/>
    <w:rsid w:val="00D46973"/>
    <w:rsid w:val="00D50208"/>
    <w:rsid w:val="00D5159C"/>
    <w:rsid w:val="00D52717"/>
    <w:rsid w:val="00D528E5"/>
    <w:rsid w:val="00D5338D"/>
    <w:rsid w:val="00D56E8E"/>
    <w:rsid w:val="00D62B3F"/>
    <w:rsid w:val="00D63C34"/>
    <w:rsid w:val="00D64C59"/>
    <w:rsid w:val="00D64DAD"/>
    <w:rsid w:val="00D64F00"/>
    <w:rsid w:val="00D711FD"/>
    <w:rsid w:val="00D729FE"/>
    <w:rsid w:val="00D73029"/>
    <w:rsid w:val="00D734C9"/>
    <w:rsid w:val="00D74338"/>
    <w:rsid w:val="00D76301"/>
    <w:rsid w:val="00D76F07"/>
    <w:rsid w:val="00D80056"/>
    <w:rsid w:val="00D80603"/>
    <w:rsid w:val="00D83535"/>
    <w:rsid w:val="00D83CED"/>
    <w:rsid w:val="00D8458A"/>
    <w:rsid w:val="00D9168E"/>
    <w:rsid w:val="00D92FA2"/>
    <w:rsid w:val="00D93918"/>
    <w:rsid w:val="00D93E2D"/>
    <w:rsid w:val="00D95FE2"/>
    <w:rsid w:val="00D96025"/>
    <w:rsid w:val="00D96379"/>
    <w:rsid w:val="00D96F6B"/>
    <w:rsid w:val="00D972D8"/>
    <w:rsid w:val="00DA2ADB"/>
    <w:rsid w:val="00DA2D19"/>
    <w:rsid w:val="00DA4072"/>
    <w:rsid w:val="00DA4CA4"/>
    <w:rsid w:val="00DA4F0D"/>
    <w:rsid w:val="00DB0582"/>
    <w:rsid w:val="00DB1466"/>
    <w:rsid w:val="00DB183A"/>
    <w:rsid w:val="00DB2C9F"/>
    <w:rsid w:val="00DB2DB4"/>
    <w:rsid w:val="00DB45CC"/>
    <w:rsid w:val="00DB706A"/>
    <w:rsid w:val="00DC0395"/>
    <w:rsid w:val="00DC05D0"/>
    <w:rsid w:val="00DC0DBB"/>
    <w:rsid w:val="00DC4013"/>
    <w:rsid w:val="00DC7879"/>
    <w:rsid w:val="00DC7BDD"/>
    <w:rsid w:val="00DD0B0A"/>
    <w:rsid w:val="00DD212B"/>
    <w:rsid w:val="00DD4EA4"/>
    <w:rsid w:val="00DD550E"/>
    <w:rsid w:val="00DD666A"/>
    <w:rsid w:val="00DD68C5"/>
    <w:rsid w:val="00DD720C"/>
    <w:rsid w:val="00DD75CF"/>
    <w:rsid w:val="00DE1B54"/>
    <w:rsid w:val="00DE1BAF"/>
    <w:rsid w:val="00DE1F73"/>
    <w:rsid w:val="00DE3C24"/>
    <w:rsid w:val="00DE51BB"/>
    <w:rsid w:val="00DE5598"/>
    <w:rsid w:val="00DE564A"/>
    <w:rsid w:val="00DF04C9"/>
    <w:rsid w:val="00DF0DB8"/>
    <w:rsid w:val="00DF1813"/>
    <w:rsid w:val="00DF1DEB"/>
    <w:rsid w:val="00DF32B6"/>
    <w:rsid w:val="00DF5896"/>
    <w:rsid w:val="00DF6252"/>
    <w:rsid w:val="00E01831"/>
    <w:rsid w:val="00E01E51"/>
    <w:rsid w:val="00E052B4"/>
    <w:rsid w:val="00E079E2"/>
    <w:rsid w:val="00E122B0"/>
    <w:rsid w:val="00E1301D"/>
    <w:rsid w:val="00E15061"/>
    <w:rsid w:val="00E20030"/>
    <w:rsid w:val="00E2611E"/>
    <w:rsid w:val="00E27163"/>
    <w:rsid w:val="00E320BC"/>
    <w:rsid w:val="00E3749D"/>
    <w:rsid w:val="00E4294A"/>
    <w:rsid w:val="00E45F25"/>
    <w:rsid w:val="00E4628A"/>
    <w:rsid w:val="00E47FBE"/>
    <w:rsid w:val="00E502FF"/>
    <w:rsid w:val="00E5064D"/>
    <w:rsid w:val="00E51329"/>
    <w:rsid w:val="00E51DDD"/>
    <w:rsid w:val="00E547F4"/>
    <w:rsid w:val="00E556E6"/>
    <w:rsid w:val="00E64446"/>
    <w:rsid w:val="00E64B5A"/>
    <w:rsid w:val="00E71012"/>
    <w:rsid w:val="00E73619"/>
    <w:rsid w:val="00E73CB1"/>
    <w:rsid w:val="00E73CCB"/>
    <w:rsid w:val="00E73E9C"/>
    <w:rsid w:val="00E76CBD"/>
    <w:rsid w:val="00E7788E"/>
    <w:rsid w:val="00E7791E"/>
    <w:rsid w:val="00E8340B"/>
    <w:rsid w:val="00E83BEC"/>
    <w:rsid w:val="00E83F80"/>
    <w:rsid w:val="00E840E0"/>
    <w:rsid w:val="00E86B5A"/>
    <w:rsid w:val="00E901B8"/>
    <w:rsid w:val="00E9337F"/>
    <w:rsid w:val="00E93772"/>
    <w:rsid w:val="00E94D29"/>
    <w:rsid w:val="00E9666D"/>
    <w:rsid w:val="00EA34E6"/>
    <w:rsid w:val="00EA421E"/>
    <w:rsid w:val="00EA48E4"/>
    <w:rsid w:val="00EA69B6"/>
    <w:rsid w:val="00EA77AB"/>
    <w:rsid w:val="00EA7FB2"/>
    <w:rsid w:val="00EB150F"/>
    <w:rsid w:val="00EB1838"/>
    <w:rsid w:val="00EB3254"/>
    <w:rsid w:val="00EB4B69"/>
    <w:rsid w:val="00EC1DC4"/>
    <w:rsid w:val="00EC25CD"/>
    <w:rsid w:val="00EC3453"/>
    <w:rsid w:val="00EC3B4B"/>
    <w:rsid w:val="00EC4164"/>
    <w:rsid w:val="00EC46F3"/>
    <w:rsid w:val="00EC73DE"/>
    <w:rsid w:val="00EC7A0E"/>
    <w:rsid w:val="00ED05D6"/>
    <w:rsid w:val="00ED192C"/>
    <w:rsid w:val="00ED38F5"/>
    <w:rsid w:val="00ED3BF4"/>
    <w:rsid w:val="00ED67E2"/>
    <w:rsid w:val="00EF011C"/>
    <w:rsid w:val="00EF166E"/>
    <w:rsid w:val="00EF1CCC"/>
    <w:rsid w:val="00EF7648"/>
    <w:rsid w:val="00F00E05"/>
    <w:rsid w:val="00F03601"/>
    <w:rsid w:val="00F057FC"/>
    <w:rsid w:val="00F05CD2"/>
    <w:rsid w:val="00F20C71"/>
    <w:rsid w:val="00F23488"/>
    <w:rsid w:val="00F24977"/>
    <w:rsid w:val="00F3568E"/>
    <w:rsid w:val="00F37B36"/>
    <w:rsid w:val="00F37CF5"/>
    <w:rsid w:val="00F41B56"/>
    <w:rsid w:val="00F43B34"/>
    <w:rsid w:val="00F46D04"/>
    <w:rsid w:val="00F51189"/>
    <w:rsid w:val="00F5155B"/>
    <w:rsid w:val="00F53B49"/>
    <w:rsid w:val="00F549E9"/>
    <w:rsid w:val="00F57474"/>
    <w:rsid w:val="00F57B1D"/>
    <w:rsid w:val="00F60969"/>
    <w:rsid w:val="00F645C5"/>
    <w:rsid w:val="00F64961"/>
    <w:rsid w:val="00F65A76"/>
    <w:rsid w:val="00F66E1A"/>
    <w:rsid w:val="00F70590"/>
    <w:rsid w:val="00F7375A"/>
    <w:rsid w:val="00F73A61"/>
    <w:rsid w:val="00F73C88"/>
    <w:rsid w:val="00F74067"/>
    <w:rsid w:val="00F74D77"/>
    <w:rsid w:val="00F75481"/>
    <w:rsid w:val="00F75BE5"/>
    <w:rsid w:val="00F811B9"/>
    <w:rsid w:val="00F81B6D"/>
    <w:rsid w:val="00F84549"/>
    <w:rsid w:val="00F850A0"/>
    <w:rsid w:val="00F8624E"/>
    <w:rsid w:val="00F93EC7"/>
    <w:rsid w:val="00F94B96"/>
    <w:rsid w:val="00F9534D"/>
    <w:rsid w:val="00F95543"/>
    <w:rsid w:val="00FA5476"/>
    <w:rsid w:val="00FB18E6"/>
    <w:rsid w:val="00FB3067"/>
    <w:rsid w:val="00FB35B4"/>
    <w:rsid w:val="00FC0FAA"/>
    <w:rsid w:val="00FC121D"/>
    <w:rsid w:val="00FC23C3"/>
    <w:rsid w:val="00FC3A5D"/>
    <w:rsid w:val="00FC588B"/>
    <w:rsid w:val="00FC64B3"/>
    <w:rsid w:val="00FD099F"/>
    <w:rsid w:val="00FD1DE1"/>
    <w:rsid w:val="00FD47F9"/>
    <w:rsid w:val="00FD504C"/>
    <w:rsid w:val="00FD5CDE"/>
    <w:rsid w:val="00FD6BDF"/>
    <w:rsid w:val="00FD7E9F"/>
    <w:rsid w:val="00FE1A9C"/>
    <w:rsid w:val="00FE2EC2"/>
    <w:rsid w:val="00FF0755"/>
    <w:rsid w:val="00FF4697"/>
    <w:rsid w:val="00FF55CF"/>
    <w:rsid w:val="00FF5F49"/>
    <w:rsid w:val="00FF657B"/>
    <w:rsid w:val="00FF687B"/>
    <w:rsid w:val="00FF7824"/>
    <w:rsid w:val="54250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595AB5"/>
  <w15:docId w15:val="{47FFFF80-C318-4DA5-899F-8B52636D7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C1A35"/>
    <w:rPr>
      <w:rFonts w:ascii="Times New Roman" w:eastAsia="Times New Roman" w:hAnsi="Times New Roman" w:cs="Times New Roman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D17F9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0764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A69B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A69B6"/>
  </w:style>
  <w:style w:type="paragraph" w:styleId="Pidipagina">
    <w:name w:val="footer"/>
    <w:basedOn w:val="Normale"/>
    <w:link w:val="PidipaginaCarattere"/>
    <w:uiPriority w:val="99"/>
    <w:unhideWhenUsed/>
    <w:rsid w:val="00EA69B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A69B6"/>
  </w:style>
  <w:style w:type="table" w:styleId="Grigliatabella">
    <w:name w:val="Table Grid"/>
    <w:basedOn w:val="Tabellanormale"/>
    <w:uiPriority w:val="39"/>
    <w:rsid w:val="000022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uiPriority w:val="99"/>
    <w:rsid w:val="00881535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ascii="Times New Roman" w:eastAsia="Arial Unicode MS" w:hAnsi="Times New Roman" w:cs="Arial Unicode MS"/>
      <w:color w:val="000000"/>
      <w:u w:color="000000"/>
      <w:bdr w:val="nil"/>
      <w:lang w:eastAsia="it-IT"/>
    </w:rPr>
  </w:style>
  <w:style w:type="character" w:styleId="Collegamentoipertestuale">
    <w:name w:val="Hyperlink"/>
    <w:rsid w:val="009D3666"/>
    <w:rPr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17F93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styleId="Enfasigrassetto">
    <w:name w:val="Strong"/>
    <w:basedOn w:val="Carpredefinitoparagrafo"/>
    <w:uiPriority w:val="22"/>
    <w:qFormat/>
    <w:rsid w:val="00D17F93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2B68AE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5EB0"/>
    <w:rPr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A5EB0"/>
    <w:rPr>
      <w:rFonts w:ascii="Times New Roman" w:eastAsia="Times New Roman" w:hAnsi="Times New Roman" w:cs="Times New Roman"/>
      <w:sz w:val="18"/>
      <w:szCs w:val="18"/>
      <w:lang w:eastAsia="it-IT"/>
    </w:rPr>
  </w:style>
  <w:style w:type="character" w:customStyle="1" w:styleId="Ninguno">
    <w:name w:val="Ninguno"/>
    <w:rsid w:val="007C2320"/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84549"/>
    <w:rPr>
      <w:color w:val="605E5C"/>
      <w:shd w:val="clear" w:color="auto" w:fill="E1DFDD"/>
    </w:rPr>
  </w:style>
  <w:style w:type="paragraph" w:styleId="Corpotesto">
    <w:name w:val="Body Text"/>
    <w:basedOn w:val="Normale"/>
    <w:link w:val="CorpotestoCarattere"/>
    <w:uiPriority w:val="1"/>
    <w:qFormat/>
    <w:rsid w:val="00F70590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F70590"/>
    <w:rPr>
      <w:rFonts w:ascii="Arial MT" w:eastAsia="Arial MT" w:hAnsi="Arial MT" w:cs="Arial MT"/>
      <w:sz w:val="22"/>
      <w:szCs w:val="22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A87912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0128B0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17BC8"/>
    <w:pPr>
      <w:ind w:left="720"/>
      <w:contextualSpacing/>
    </w:pPr>
  </w:style>
  <w:style w:type="character" w:customStyle="1" w:styleId="normaltextrun">
    <w:name w:val="normaltextrun"/>
    <w:basedOn w:val="Carpredefinitoparagrafo"/>
    <w:rsid w:val="00DD0B0A"/>
  </w:style>
  <w:style w:type="character" w:customStyle="1" w:styleId="eop">
    <w:name w:val="eop"/>
    <w:basedOn w:val="Carpredefinitoparagrafo"/>
    <w:rsid w:val="00DD0B0A"/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07640"/>
    <w:rPr>
      <w:rFonts w:asciiTheme="majorHAnsi" w:eastAsiaTheme="majorEastAsia" w:hAnsiTheme="majorHAnsi" w:cstheme="majorBidi"/>
      <w:i/>
      <w:iCs/>
      <w:color w:val="2F5496" w:themeColor="accent1" w:themeShade="BF"/>
      <w:lang w:eastAsia="it-IT"/>
    </w:rPr>
  </w:style>
  <w:style w:type="paragraph" w:customStyle="1" w:styleId="paragraph">
    <w:name w:val="paragraph"/>
    <w:basedOn w:val="Normale"/>
    <w:rsid w:val="000E408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6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51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5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5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6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3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4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8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0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2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25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09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0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9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25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9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1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93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2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extevents.net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morghy.ai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keyticket.i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orghy.ai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informazioni@munchtorino.com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informazioni@munchtorino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17860F4-CD61-4C0E-A626-FA0514C44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8821</TotalTime>
  <Pages>4</Pages>
  <Words>1399</Words>
  <Characters>7980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utente15</cp:lastModifiedBy>
  <cp:revision>110</cp:revision>
  <cp:lastPrinted>2024-11-08T07:33:00Z</cp:lastPrinted>
  <dcterms:created xsi:type="dcterms:W3CDTF">2023-02-28T06:35:00Z</dcterms:created>
  <dcterms:modified xsi:type="dcterms:W3CDTF">2025-02-26T09:31:00Z</dcterms:modified>
</cp:coreProperties>
</file>